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A2" w:rsidRDefault="005D08A2" w:rsidP="005D08A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1257375" cy="670845"/>
            <wp:effectExtent l="19050" t="0" r="0" b="0"/>
            <wp:docPr id="1" name="Image 0" descr="NouveauLogo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eauLogo201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47" cy="6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</w:t>
      </w:r>
      <w:r>
        <w:rPr>
          <w:noProof/>
          <w:sz w:val="28"/>
          <w:szCs w:val="28"/>
          <w:lang w:eastAsia="fr-CA"/>
        </w:rPr>
        <w:drawing>
          <wp:inline distT="0" distB="0" distL="0" distR="0">
            <wp:extent cx="2074606" cy="525566"/>
            <wp:effectExtent l="19050" t="0" r="1844" b="0"/>
            <wp:docPr id="2" name="Image 1" descr="acqs_full-1-300x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qs_full-1-300x7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264" cy="52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8A2" w:rsidRDefault="005D08A2"/>
    <w:p w:rsidR="005D08A2" w:rsidRDefault="005D08A2"/>
    <w:p w:rsidR="005D08A2" w:rsidRPr="005D08A2" w:rsidRDefault="005D08A2" w:rsidP="005D08A2">
      <w:pPr>
        <w:shd w:val="clear" w:color="auto" w:fill="8EAADB" w:themeFill="accent1" w:themeFillTint="99"/>
        <w:jc w:val="center"/>
        <w:rPr>
          <w:sz w:val="48"/>
          <w:szCs w:val="48"/>
          <w:lang w:val="en-CA"/>
        </w:rPr>
      </w:pPr>
      <w:r w:rsidRPr="005D08A2">
        <w:rPr>
          <w:sz w:val="48"/>
          <w:szCs w:val="48"/>
          <w:lang w:val="en-CA"/>
        </w:rPr>
        <w:t>RESEARCH GRANTS AIEQ/ACQS 2019</w:t>
      </w:r>
    </w:p>
    <w:p w:rsidR="005D08A2" w:rsidRPr="005D08A2" w:rsidRDefault="005D08A2">
      <w:pPr>
        <w:rPr>
          <w:lang w:val="en-CA"/>
        </w:rPr>
      </w:pPr>
    </w:p>
    <w:p w:rsidR="005D08A2" w:rsidRPr="005D08A2" w:rsidRDefault="005D08A2">
      <w:pPr>
        <w:rPr>
          <w:lang w:val="en-CA"/>
        </w:rPr>
      </w:pPr>
    </w:p>
    <w:p w:rsidR="005D08A2" w:rsidRPr="000F6664" w:rsidRDefault="00AC4775" w:rsidP="005D08A2">
      <w:pPr>
        <w:jc w:val="center"/>
        <w:rPr>
          <w:color w:val="4472C4" w:themeColor="accent1"/>
        </w:rPr>
      </w:pPr>
      <w:r>
        <w:t xml:space="preserve">Offered by the </w:t>
      </w:r>
      <w:r w:rsidRPr="000F6664">
        <w:rPr>
          <w:i/>
          <w:color w:val="4472C4" w:themeColor="accent1"/>
          <w:sz w:val="28"/>
          <w:szCs w:val="28"/>
        </w:rPr>
        <w:t xml:space="preserve">Association </w:t>
      </w:r>
      <w:proofErr w:type="spellStart"/>
      <w:proofErr w:type="gramStart"/>
      <w:r w:rsidRPr="000F6664">
        <w:rPr>
          <w:i/>
          <w:color w:val="4472C4" w:themeColor="accent1"/>
          <w:sz w:val="28"/>
          <w:szCs w:val="28"/>
        </w:rPr>
        <w:t>international</w:t>
      </w:r>
      <w:r w:rsidR="00FE375C" w:rsidRPr="000F6664">
        <w:rPr>
          <w:i/>
          <w:color w:val="4472C4" w:themeColor="accent1"/>
          <w:sz w:val="28"/>
          <w:szCs w:val="28"/>
        </w:rPr>
        <w:t>e</w:t>
      </w:r>
      <w:proofErr w:type="spellEnd"/>
      <w:proofErr w:type="gramEnd"/>
      <w:r w:rsidRPr="000F6664">
        <w:rPr>
          <w:i/>
          <w:color w:val="4472C4" w:themeColor="accent1"/>
          <w:sz w:val="28"/>
          <w:szCs w:val="28"/>
        </w:rPr>
        <w:t xml:space="preserve"> des </w:t>
      </w:r>
      <w:proofErr w:type="spellStart"/>
      <w:r w:rsidRPr="000F6664">
        <w:rPr>
          <w:i/>
          <w:color w:val="4472C4" w:themeColor="accent1"/>
          <w:sz w:val="28"/>
          <w:szCs w:val="28"/>
        </w:rPr>
        <w:t>études</w:t>
      </w:r>
      <w:proofErr w:type="spellEnd"/>
      <w:r w:rsidRPr="000F6664">
        <w:rPr>
          <w:i/>
          <w:color w:val="4472C4" w:themeColor="accent1"/>
          <w:sz w:val="28"/>
          <w:szCs w:val="28"/>
        </w:rPr>
        <w:t xml:space="preserve"> québécoises</w:t>
      </w:r>
      <w:r w:rsidRPr="000F6664">
        <w:rPr>
          <w:color w:val="4472C4" w:themeColor="accent1"/>
        </w:rPr>
        <w:t xml:space="preserve"> </w:t>
      </w:r>
    </w:p>
    <w:p w:rsidR="00AC4775" w:rsidRDefault="005D08A2" w:rsidP="005D08A2">
      <w:pPr>
        <w:jc w:val="center"/>
      </w:pPr>
      <w:proofErr w:type="gramStart"/>
      <w:r>
        <w:t>and</w:t>
      </w:r>
      <w:proofErr w:type="gramEnd"/>
      <w:r w:rsidR="00AC4775">
        <w:t xml:space="preserve"> </w:t>
      </w:r>
      <w:r w:rsidR="00FE375C">
        <w:t xml:space="preserve">the </w:t>
      </w:r>
      <w:r w:rsidR="00AC4775" w:rsidRPr="000F6664">
        <w:rPr>
          <w:i/>
          <w:color w:val="4472C4" w:themeColor="accent1"/>
          <w:sz w:val="28"/>
          <w:szCs w:val="28"/>
        </w:rPr>
        <w:t xml:space="preserve">American </w:t>
      </w:r>
      <w:r w:rsidR="00FE375C" w:rsidRPr="000F6664">
        <w:rPr>
          <w:i/>
          <w:color w:val="4472C4" w:themeColor="accent1"/>
          <w:sz w:val="28"/>
          <w:szCs w:val="28"/>
        </w:rPr>
        <w:t>Council for Qué</w:t>
      </w:r>
      <w:r w:rsidR="00AC4775" w:rsidRPr="000F6664">
        <w:rPr>
          <w:i/>
          <w:color w:val="4472C4" w:themeColor="accent1"/>
          <w:sz w:val="28"/>
          <w:szCs w:val="28"/>
        </w:rPr>
        <w:t>bec Studies</w:t>
      </w:r>
    </w:p>
    <w:p w:rsidR="00AC4775" w:rsidRDefault="00AC4775"/>
    <w:p w:rsidR="00AC4775" w:rsidRPr="005D08A2" w:rsidRDefault="00AC4775">
      <w:pPr>
        <w:rPr>
          <w:b/>
          <w:bCs/>
          <w:color w:val="4472C4" w:themeColor="accent1"/>
        </w:rPr>
      </w:pPr>
      <w:r w:rsidRPr="005D08A2">
        <w:rPr>
          <w:b/>
          <w:bCs/>
          <w:color w:val="4472C4" w:themeColor="accent1"/>
        </w:rPr>
        <w:t>OBJECTIVES</w:t>
      </w:r>
    </w:p>
    <w:p w:rsidR="005D08A2" w:rsidRDefault="005D08A2"/>
    <w:p w:rsidR="00AC4775" w:rsidRPr="00AC4775" w:rsidRDefault="00AC4775" w:rsidP="00AC4775">
      <w:proofErr w:type="spellStart"/>
      <w:r>
        <w:t>L’Association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des </w:t>
      </w:r>
      <w:proofErr w:type="spellStart"/>
      <w:r>
        <w:t>études</w:t>
      </w:r>
      <w:proofErr w:type="spellEnd"/>
      <w:r>
        <w:t xml:space="preserve"> québécoises (AIEQ), in collaboration with the American Council for Quebec Studies </w:t>
      </w:r>
      <w:r w:rsidR="00FE375C">
        <w:t>(ACQS), is offering</w:t>
      </w:r>
      <w:r>
        <w:t xml:space="preserve"> three research grants </w:t>
      </w:r>
      <w:r w:rsidR="00FE375C">
        <w:t>to support the work of</w:t>
      </w:r>
      <w:r>
        <w:t xml:space="preserve"> emerging scholars by encouraging</w:t>
      </w:r>
      <w:r w:rsidRPr="00AC4775">
        <w:t xml:space="preserve"> graduate-level research on Québec in the social sciences and humanities. The principal research objective will be to foster grea</w:t>
      </w:r>
      <w:r>
        <w:t xml:space="preserve">ter understanding of Québec or </w:t>
      </w:r>
      <w:r w:rsidRPr="00AC4775">
        <w:t xml:space="preserve">its relations with the United States. </w:t>
      </w:r>
    </w:p>
    <w:p w:rsidR="00AC4775" w:rsidRDefault="00AC4775"/>
    <w:p w:rsidR="00AC4775" w:rsidRDefault="00AC4775" w:rsidP="00AC4775">
      <w:pPr>
        <w:rPr>
          <w:b/>
          <w:bCs/>
          <w:color w:val="4472C4" w:themeColor="accent1"/>
        </w:rPr>
      </w:pPr>
      <w:r w:rsidRPr="005D08A2">
        <w:rPr>
          <w:b/>
          <w:bCs/>
          <w:color w:val="4472C4" w:themeColor="accent1"/>
        </w:rPr>
        <w:t>ELIGIBILITY</w:t>
      </w:r>
    </w:p>
    <w:p w:rsidR="005D08A2" w:rsidRPr="005D08A2" w:rsidRDefault="005D08A2" w:rsidP="00AC4775">
      <w:pPr>
        <w:rPr>
          <w:color w:val="4472C4" w:themeColor="accent1"/>
        </w:rPr>
      </w:pPr>
    </w:p>
    <w:p w:rsidR="00AC4775" w:rsidRPr="00AC4775" w:rsidRDefault="00AC4775" w:rsidP="00AC4775">
      <w:r w:rsidRPr="00AC4775">
        <w:t>This grant program is for full-time students at American universities preparing a master’s or doctoral thesis on a topic significantly relating to Québec or its relations with the United States. Applicants must be U.S. citizens or permanent residents of the U.S. and member</w:t>
      </w:r>
      <w:r w:rsidR="00FE375C">
        <w:t>s</w:t>
      </w:r>
      <w:r w:rsidRPr="00AC4775">
        <w:t xml:space="preserve"> of the AIEQ </w:t>
      </w:r>
      <w:r>
        <w:t xml:space="preserve">and the ACQS </w:t>
      </w:r>
      <w:r w:rsidRPr="00AC4775">
        <w:t xml:space="preserve">at the time of application. </w:t>
      </w:r>
    </w:p>
    <w:p w:rsidR="00AC4775" w:rsidRDefault="00AC4775"/>
    <w:p w:rsidR="00AC4775" w:rsidRDefault="00AC4775" w:rsidP="00AC4775">
      <w:pPr>
        <w:rPr>
          <w:b/>
          <w:bCs/>
          <w:color w:val="4472C4" w:themeColor="accent1"/>
        </w:rPr>
      </w:pPr>
      <w:r w:rsidRPr="005D08A2">
        <w:rPr>
          <w:b/>
          <w:bCs/>
          <w:color w:val="4472C4" w:themeColor="accent1"/>
        </w:rPr>
        <w:t>CONDITIONS</w:t>
      </w:r>
    </w:p>
    <w:p w:rsidR="005D08A2" w:rsidRPr="005D08A2" w:rsidRDefault="005D08A2" w:rsidP="00AC4775">
      <w:pPr>
        <w:rPr>
          <w:color w:val="4472C4" w:themeColor="accent1"/>
        </w:rPr>
      </w:pPr>
    </w:p>
    <w:p w:rsidR="00AC4775" w:rsidRDefault="00AC4775" w:rsidP="00AC4775">
      <w:r w:rsidRPr="00AC4775">
        <w:t>The grant awarded covers costs relating to fieldwork undertaken in Québec, specifically airfare, accommodations</w:t>
      </w:r>
      <w:r w:rsidR="00FE375C">
        <w:t>,</w:t>
      </w:r>
      <w:r w:rsidRPr="00AC4775">
        <w:t xml:space="preserve"> and living expenses. The </w:t>
      </w:r>
      <w:r>
        <w:t>research</w:t>
      </w:r>
      <w:r w:rsidRPr="00AC4775">
        <w:t xml:space="preserve"> may take place at any time during the academic year. The maximum grant amount is $</w:t>
      </w:r>
      <w:r>
        <w:t xml:space="preserve">2,000 CAD.  </w:t>
      </w:r>
      <w:r w:rsidRPr="00AC4775">
        <w:t xml:space="preserve"> </w:t>
      </w:r>
    </w:p>
    <w:p w:rsidR="00AC4775" w:rsidRDefault="00AC4775" w:rsidP="00AC4775"/>
    <w:p w:rsidR="00AC4775" w:rsidRDefault="00AC4775" w:rsidP="00AC4775">
      <w:pPr>
        <w:rPr>
          <w:b/>
          <w:bCs/>
          <w:color w:val="4472C4" w:themeColor="accent1"/>
        </w:rPr>
      </w:pPr>
      <w:r w:rsidRPr="005D08A2">
        <w:rPr>
          <w:b/>
          <w:bCs/>
          <w:color w:val="4472C4" w:themeColor="accent1"/>
        </w:rPr>
        <w:t>REQUIREMENTS</w:t>
      </w:r>
    </w:p>
    <w:p w:rsidR="005D08A2" w:rsidRPr="005D08A2" w:rsidRDefault="005D08A2" w:rsidP="00AC4775">
      <w:pPr>
        <w:rPr>
          <w:color w:val="4472C4" w:themeColor="accent1"/>
        </w:rPr>
      </w:pPr>
    </w:p>
    <w:p w:rsidR="005D08A2" w:rsidRDefault="00AC4775" w:rsidP="00AC4775">
      <w:r w:rsidRPr="00AC4775">
        <w:t xml:space="preserve">Applicants must complete the application form posted on </w:t>
      </w:r>
      <w:hyperlink r:id="rId7" w:history="1">
        <w:r w:rsidRPr="00AC4775">
          <w:rPr>
            <w:rStyle w:val="Lienhypertexte"/>
          </w:rPr>
          <w:t>www.aieq.qc.ca</w:t>
        </w:r>
      </w:hyperlink>
      <w:r w:rsidRPr="00AC4775">
        <w:t xml:space="preserve">. </w:t>
      </w:r>
    </w:p>
    <w:p w:rsidR="005D08A2" w:rsidRDefault="005D08A2" w:rsidP="00AC4775"/>
    <w:p w:rsidR="00AC4775" w:rsidRPr="00AC4775" w:rsidRDefault="00AC4775" w:rsidP="00AC4775">
      <w:r w:rsidRPr="00AC4775">
        <w:t>Completed application files must be sent to</w:t>
      </w:r>
      <w:r w:rsidR="00FE375C">
        <w:t xml:space="preserve"> </w:t>
      </w:r>
      <w:r w:rsidRPr="00AC4775">
        <w:t xml:space="preserve">Association </w:t>
      </w:r>
      <w:proofErr w:type="spellStart"/>
      <w:proofErr w:type="gramStart"/>
      <w:r w:rsidRPr="00AC4775">
        <w:t>interna</w:t>
      </w:r>
      <w:r w:rsidR="00FE375C">
        <w:t>tionale</w:t>
      </w:r>
      <w:proofErr w:type="spellEnd"/>
      <w:proofErr w:type="gramEnd"/>
      <w:r w:rsidR="00FE375C">
        <w:t xml:space="preserve"> des </w:t>
      </w:r>
      <w:proofErr w:type="spellStart"/>
      <w:r w:rsidR="00FE375C">
        <w:t>études</w:t>
      </w:r>
      <w:proofErr w:type="spellEnd"/>
      <w:r w:rsidR="00FE375C">
        <w:t xml:space="preserve"> québécoises at </w:t>
      </w:r>
      <w:hyperlink r:id="rId8" w:history="1">
        <w:r w:rsidRPr="00AC4775">
          <w:rPr>
            <w:rStyle w:val="Lienhypertexte"/>
          </w:rPr>
          <w:t>accueil@aieq.qc.ca</w:t>
        </w:r>
      </w:hyperlink>
      <w:r w:rsidRPr="00AC4775">
        <w:t xml:space="preserve">. </w:t>
      </w:r>
    </w:p>
    <w:p w:rsidR="00AC4775" w:rsidRDefault="00AC4775" w:rsidP="00AC4775"/>
    <w:p w:rsidR="005D08A2" w:rsidRDefault="005D08A2" w:rsidP="00AC4775"/>
    <w:p w:rsidR="005D08A2" w:rsidRDefault="005D08A2" w:rsidP="00AC4775"/>
    <w:p w:rsidR="005D08A2" w:rsidRDefault="005D08A2" w:rsidP="00AC4775"/>
    <w:p w:rsidR="00AC4775" w:rsidRPr="00AC4775" w:rsidRDefault="00AC4775" w:rsidP="00AC4775">
      <w:r w:rsidRPr="00AC4775">
        <w:lastRenderedPageBreak/>
        <w:t xml:space="preserve">Applications must </w:t>
      </w:r>
      <w:proofErr w:type="gramStart"/>
      <w:r w:rsidRPr="00AC4775">
        <w:t>include</w:t>
      </w:r>
      <w:r w:rsidR="000F6664">
        <w:t xml:space="preserve"> :</w:t>
      </w:r>
      <w:proofErr w:type="gramEnd"/>
    </w:p>
    <w:p w:rsidR="00645298" w:rsidRPr="00AC4775" w:rsidRDefault="00FE375C" w:rsidP="00AC4775">
      <w:pPr>
        <w:numPr>
          <w:ilvl w:val="0"/>
          <w:numId w:val="1"/>
        </w:numPr>
      </w:pPr>
      <w:r w:rsidRPr="00AC4775">
        <w:t xml:space="preserve"> The completed form </w:t>
      </w:r>
    </w:p>
    <w:p w:rsidR="00645298" w:rsidRPr="00AC4775" w:rsidRDefault="00FE375C" w:rsidP="00AC4775">
      <w:pPr>
        <w:numPr>
          <w:ilvl w:val="0"/>
          <w:numId w:val="1"/>
        </w:numPr>
      </w:pPr>
      <w:r w:rsidRPr="00AC4775">
        <w:t xml:space="preserve"> Proof of enrolment from the applicant’s educational institution</w:t>
      </w:r>
    </w:p>
    <w:p w:rsidR="00645298" w:rsidRPr="00AC4775" w:rsidRDefault="00FE375C" w:rsidP="00AC4775">
      <w:pPr>
        <w:numPr>
          <w:ilvl w:val="0"/>
          <w:numId w:val="1"/>
        </w:numPr>
      </w:pPr>
      <w:r w:rsidRPr="00AC4775">
        <w:t xml:space="preserve"> A project summary of a maximum of 250 words</w:t>
      </w:r>
    </w:p>
    <w:p w:rsidR="00645298" w:rsidRPr="00AC4775" w:rsidRDefault="00FE375C" w:rsidP="00AC4775">
      <w:pPr>
        <w:numPr>
          <w:ilvl w:val="0"/>
          <w:numId w:val="1"/>
        </w:numPr>
      </w:pPr>
      <w:r w:rsidRPr="00AC4775">
        <w:t xml:space="preserve"> A detailed project description including</w:t>
      </w:r>
    </w:p>
    <w:p w:rsidR="00645298" w:rsidRPr="00AC4775" w:rsidRDefault="00FE375C" w:rsidP="00AC4775">
      <w:pPr>
        <w:numPr>
          <w:ilvl w:val="1"/>
          <w:numId w:val="1"/>
        </w:numPr>
      </w:pPr>
      <w:r w:rsidRPr="00AC4775">
        <w:t xml:space="preserve"> Objectives</w:t>
      </w:r>
    </w:p>
    <w:p w:rsidR="00645298" w:rsidRPr="00AC4775" w:rsidRDefault="00FE375C" w:rsidP="00AC4775">
      <w:pPr>
        <w:numPr>
          <w:ilvl w:val="1"/>
          <w:numId w:val="1"/>
        </w:numPr>
      </w:pPr>
      <w:r w:rsidRPr="00AC4775">
        <w:t xml:space="preserve"> Contributi</w:t>
      </w:r>
      <w:r w:rsidR="00AC4775">
        <w:t>on to the development of Québec</w:t>
      </w:r>
      <w:r w:rsidRPr="00AC4775">
        <w:t xml:space="preserve"> studies </w:t>
      </w:r>
    </w:p>
    <w:p w:rsidR="00645298" w:rsidRPr="00AC4775" w:rsidRDefault="00FE375C" w:rsidP="00AC4775">
      <w:pPr>
        <w:numPr>
          <w:ilvl w:val="1"/>
          <w:numId w:val="1"/>
        </w:numPr>
      </w:pPr>
      <w:r w:rsidRPr="00AC4775">
        <w:t xml:space="preserve"> Research hypothesis and proposed methodology</w:t>
      </w:r>
    </w:p>
    <w:p w:rsidR="00645298" w:rsidRPr="00AC4775" w:rsidRDefault="00FE375C" w:rsidP="00AC4775">
      <w:pPr>
        <w:numPr>
          <w:ilvl w:val="1"/>
          <w:numId w:val="1"/>
        </w:numPr>
      </w:pPr>
      <w:r w:rsidRPr="00AC4775">
        <w:t xml:space="preserve"> Timetable including proposed Québec travel, resource persons to be met with and institutions to be visited</w:t>
      </w:r>
    </w:p>
    <w:p w:rsidR="00645298" w:rsidRPr="00AC4775" w:rsidRDefault="00FE375C" w:rsidP="00AC4775">
      <w:pPr>
        <w:numPr>
          <w:ilvl w:val="1"/>
          <w:numId w:val="1"/>
        </w:numPr>
      </w:pPr>
      <w:r w:rsidRPr="00AC4775">
        <w:t xml:space="preserve"> Intended means of disseminating results</w:t>
      </w:r>
    </w:p>
    <w:p w:rsidR="00645298" w:rsidRPr="00AC4775" w:rsidRDefault="00FE375C" w:rsidP="00AC4775">
      <w:pPr>
        <w:numPr>
          <w:ilvl w:val="0"/>
          <w:numId w:val="1"/>
        </w:numPr>
      </w:pPr>
      <w:r w:rsidRPr="00AC4775">
        <w:t xml:space="preserve"> The applicant’s complete contact information, curriculum vitae (maximum 5 pages) and most recent academic transcript</w:t>
      </w:r>
    </w:p>
    <w:p w:rsidR="00645298" w:rsidRPr="00AC4775" w:rsidRDefault="00FE375C" w:rsidP="00AC4775">
      <w:pPr>
        <w:numPr>
          <w:ilvl w:val="0"/>
          <w:numId w:val="1"/>
        </w:numPr>
      </w:pPr>
      <w:r w:rsidRPr="00AC4775">
        <w:t xml:space="preserve"> A letter of support from the applicant’s research supervisor</w:t>
      </w:r>
    </w:p>
    <w:p w:rsidR="00FE375C" w:rsidRDefault="00FE375C" w:rsidP="00AC4775">
      <w:pPr>
        <w:rPr>
          <w:b/>
          <w:bCs/>
        </w:rPr>
      </w:pPr>
    </w:p>
    <w:p w:rsidR="00AC4775" w:rsidRDefault="00AC4775" w:rsidP="00AC4775">
      <w:pPr>
        <w:rPr>
          <w:b/>
          <w:bCs/>
          <w:color w:val="4472C4" w:themeColor="accent1"/>
        </w:rPr>
      </w:pPr>
      <w:r w:rsidRPr="005D08A2">
        <w:rPr>
          <w:b/>
          <w:bCs/>
          <w:color w:val="4472C4" w:themeColor="accent1"/>
        </w:rPr>
        <w:t xml:space="preserve">EVALUATION </w:t>
      </w:r>
    </w:p>
    <w:p w:rsidR="005D08A2" w:rsidRPr="005D08A2" w:rsidRDefault="005D08A2" w:rsidP="00AC4775">
      <w:pPr>
        <w:rPr>
          <w:color w:val="4472C4" w:themeColor="accent1"/>
        </w:rPr>
      </w:pPr>
    </w:p>
    <w:p w:rsidR="00AC4775" w:rsidRDefault="00AC4775" w:rsidP="00AC4775">
      <w:r>
        <w:t>The application will be evaluated by the AIEQ and the ACQS according to the following main selection criteria</w:t>
      </w:r>
      <w:r w:rsidR="00FE375C">
        <w:t>:</w:t>
      </w:r>
    </w:p>
    <w:p w:rsidR="00AC4775" w:rsidRDefault="00FE375C" w:rsidP="00AC4775">
      <w:pPr>
        <w:numPr>
          <w:ilvl w:val="0"/>
          <w:numId w:val="2"/>
        </w:numPr>
      </w:pPr>
      <w:r>
        <w:t xml:space="preserve">the </w:t>
      </w:r>
      <w:r w:rsidRPr="00AC4775">
        <w:t>project</w:t>
      </w:r>
      <w:r>
        <w:t>’s</w:t>
      </w:r>
      <w:r w:rsidRPr="00AC4775">
        <w:t xml:space="preserve"> originality and relevance to Québec or its r</w:t>
      </w:r>
      <w:r w:rsidR="00AC4775">
        <w:t>elations with the United States</w:t>
      </w:r>
    </w:p>
    <w:p w:rsidR="00AC4775" w:rsidRDefault="00FE375C" w:rsidP="00AC4775">
      <w:pPr>
        <w:numPr>
          <w:ilvl w:val="0"/>
          <w:numId w:val="2"/>
        </w:numPr>
      </w:pPr>
      <w:r>
        <w:t xml:space="preserve">the </w:t>
      </w:r>
      <w:r w:rsidRPr="00AC4775">
        <w:t xml:space="preserve">researcher’s demonstrated interest </w:t>
      </w:r>
      <w:r w:rsidR="00AC4775">
        <w:t xml:space="preserve">in Québec and </w:t>
      </w:r>
      <w:r>
        <w:t xml:space="preserve">their </w:t>
      </w:r>
      <w:r w:rsidR="00AC4775">
        <w:t xml:space="preserve">academic </w:t>
      </w:r>
      <w:r>
        <w:t>background</w:t>
      </w:r>
    </w:p>
    <w:p w:rsidR="00FE375C" w:rsidRDefault="00FE375C" w:rsidP="00AC4775">
      <w:pPr>
        <w:numPr>
          <w:ilvl w:val="0"/>
          <w:numId w:val="2"/>
        </w:numPr>
      </w:pPr>
      <w:r>
        <w:t xml:space="preserve">the </w:t>
      </w:r>
      <w:r w:rsidRPr="00AC4775">
        <w:t xml:space="preserve">quality of the theoretical approach and objectives, and </w:t>
      </w:r>
    </w:p>
    <w:p w:rsidR="00645298" w:rsidRDefault="00FE375C" w:rsidP="00AC4775">
      <w:pPr>
        <w:numPr>
          <w:ilvl w:val="0"/>
          <w:numId w:val="2"/>
        </w:numPr>
      </w:pPr>
      <w:r>
        <w:t>the potential impacts of the project</w:t>
      </w:r>
    </w:p>
    <w:p w:rsidR="00FE375C" w:rsidRPr="00AC4775" w:rsidRDefault="00FE375C" w:rsidP="00FE375C"/>
    <w:p w:rsidR="00645298" w:rsidRDefault="00FE375C" w:rsidP="00FE375C">
      <w:r w:rsidRPr="00AC4775">
        <w:t>All applicants will be notified of the results of their application by</w:t>
      </w:r>
      <w:r>
        <w:t xml:space="preserve"> the</w:t>
      </w:r>
      <w:r w:rsidRPr="00AC4775">
        <w:t xml:space="preserve"> Association </w:t>
      </w:r>
      <w:proofErr w:type="spellStart"/>
      <w:r w:rsidRPr="00AC4775">
        <w:t>internationale</w:t>
      </w:r>
      <w:proofErr w:type="spellEnd"/>
      <w:r w:rsidRPr="00AC4775">
        <w:t xml:space="preserve"> des </w:t>
      </w:r>
      <w:proofErr w:type="spellStart"/>
      <w:r w:rsidRPr="00AC4775">
        <w:t>études</w:t>
      </w:r>
      <w:proofErr w:type="spellEnd"/>
      <w:r w:rsidRPr="00AC4775">
        <w:t xml:space="preserve"> québécoises, normally within 90 days of the application dead</w:t>
      </w:r>
      <w:r>
        <w:t xml:space="preserve">line.  </w:t>
      </w:r>
    </w:p>
    <w:p w:rsidR="00FE375C" w:rsidRDefault="00FE375C" w:rsidP="00FE375C"/>
    <w:p w:rsidR="00FE375C" w:rsidRPr="005D08A2" w:rsidRDefault="00FE375C" w:rsidP="00FE375C">
      <w:r w:rsidRPr="00FE375C">
        <w:rPr>
          <w:bCs/>
        </w:rPr>
        <w:t xml:space="preserve">Interested candidates </w:t>
      </w:r>
      <w:r>
        <w:rPr>
          <w:bCs/>
        </w:rPr>
        <w:t>must</w:t>
      </w:r>
      <w:r w:rsidRPr="00FE375C">
        <w:rPr>
          <w:bCs/>
        </w:rPr>
        <w:t xml:space="preserve"> </w:t>
      </w:r>
      <w:r w:rsidRPr="00FE375C">
        <w:rPr>
          <w:bCs/>
          <w:u w:val="single"/>
        </w:rPr>
        <w:t>email</w:t>
      </w:r>
      <w:r w:rsidRPr="00FE375C">
        <w:rPr>
          <w:bCs/>
        </w:rPr>
        <w:t xml:space="preserve"> their completed application </w:t>
      </w:r>
      <w:r w:rsidRPr="00FE375C">
        <w:rPr>
          <w:bCs/>
          <w:u w:val="single"/>
        </w:rPr>
        <w:t>by January 14, 2019</w:t>
      </w:r>
      <w:r w:rsidRPr="00FE375C">
        <w:rPr>
          <w:bCs/>
        </w:rPr>
        <w:t xml:space="preserve">, to the attention of </w:t>
      </w:r>
      <w:r w:rsidRPr="005D08A2">
        <w:rPr>
          <w:lang w:val="en-CA"/>
        </w:rPr>
        <w:t xml:space="preserve">Association </w:t>
      </w:r>
      <w:proofErr w:type="spellStart"/>
      <w:r w:rsidRPr="005D08A2">
        <w:rPr>
          <w:lang w:val="en-CA"/>
        </w:rPr>
        <w:t>internationale</w:t>
      </w:r>
      <w:proofErr w:type="spellEnd"/>
      <w:r w:rsidRPr="005D08A2">
        <w:rPr>
          <w:lang w:val="en-CA"/>
        </w:rPr>
        <w:t xml:space="preserve"> des </w:t>
      </w:r>
      <w:proofErr w:type="spellStart"/>
      <w:r w:rsidRPr="005D08A2">
        <w:rPr>
          <w:lang w:val="en-CA"/>
        </w:rPr>
        <w:t>études</w:t>
      </w:r>
      <w:proofErr w:type="spellEnd"/>
      <w:r w:rsidRPr="005D08A2">
        <w:rPr>
          <w:lang w:val="en-CA"/>
        </w:rPr>
        <w:t xml:space="preserve"> </w:t>
      </w:r>
      <w:proofErr w:type="gramStart"/>
      <w:r w:rsidRPr="005D08A2">
        <w:rPr>
          <w:lang w:val="en-CA"/>
        </w:rPr>
        <w:t>québécoises</w:t>
      </w:r>
      <w:r w:rsidR="005D08A2">
        <w:rPr>
          <w:lang w:val="en-CA"/>
        </w:rPr>
        <w:t xml:space="preserve"> </w:t>
      </w:r>
      <w:r w:rsidR="005D08A2">
        <w:t>:</w:t>
      </w:r>
      <w:proofErr w:type="gramEnd"/>
      <w:r w:rsidR="005D08A2">
        <w:t xml:space="preserve"> </w:t>
      </w:r>
      <w:hyperlink r:id="rId9" w:history="1">
        <w:r w:rsidRPr="005D08A2">
          <w:rPr>
            <w:rStyle w:val="Lienhypertexte"/>
            <w:lang w:val="en-CA"/>
          </w:rPr>
          <w:t>accueil@aieq.qc.ca</w:t>
        </w:r>
      </w:hyperlink>
    </w:p>
    <w:p w:rsidR="00FE375C" w:rsidRPr="005D08A2" w:rsidRDefault="00FE375C" w:rsidP="00FE375C">
      <w:pPr>
        <w:rPr>
          <w:b/>
          <w:bCs/>
          <w:lang w:val="en-CA"/>
        </w:rPr>
      </w:pPr>
    </w:p>
    <w:p w:rsidR="00FE375C" w:rsidRDefault="00FE375C" w:rsidP="00FE375C">
      <w:pPr>
        <w:rPr>
          <w:b/>
          <w:bCs/>
        </w:rPr>
      </w:pPr>
      <w:r w:rsidRPr="00FE375C">
        <w:rPr>
          <w:b/>
          <w:bCs/>
        </w:rPr>
        <w:t xml:space="preserve">Subject: </w:t>
      </w:r>
      <w:proofErr w:type="spellStart"/>
      <w:r w:rsidRPr="00FE375C">
        <w:rPr>
          <w:b/>
          <w:bCs/>
        </w:rPr>
        <w:t>Dépôt</w:t>
      </w:r>
      <w:proofErr w:type="spellEnd"/>
      <w:r w:rsidRPr="00FE375C">
        <w:rPr>
          <w:b/>
          <w:bCs/>
        </w:rPr>
        <w:t xml:space="preserve"> (your name) Bourse AIEQ-ACQS </w:t>
      </w:r>
      <w:r>
        <w:rPr>
          <w:b/>
          <w:bCs/>
        </w:rPr>
        <w:t>2019</w:t>
      </w: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Default="009071B0" w:rsidP="00FE375C">
      <w:pPr>
        <w:rPr>
          <w:b/>
          <w:bCs/>
        </w:rPr>
      </w:pPr>
    </w:p>
    <w:p w:rsidR="009071B0" w:rsidRPr="009071B0" w:rsidRDefault="009071B0" w:rsidP="009071B0">
      <w:pPr>
        <w:pBdr>
          <w:top w:val="thickThinMediumGap" w:sz="24" w:space="1" w:color="44546A" w:themeColor="text2"/>
        </w:pBdr>
        <w:jc w:val="center"/>
        <w:rPr>
          <w:color w:val="44546A" w:themeColor="text2"/>
          <w:sz w:val="20"/>
          <w:szCs w:val="20"/>
          <w:lang w:val="fr-CA"/>
        </w:rPr>
      </w:pPr>
      <w:r w:rsidRPr="009071B0">
        <w:rPr>
          <w:color w:val="44546A" w:themeColor="text2"/>
          <w:sz w:val="20"/>
          <w:szCs w:val="20"/>
          <w:lang w:val="fr-CA"/>
        </w:rPr>
        <w:t>Association internationale des études québécoises</w:t>
      </w:r>
    </w:p>
    <w:p w:rsidR="009071B0" w:rsidRPr="009071B0" w:rsidRDefault="009071B0" w:rsidP="009071B0">
      <w:pPr>
        <w:jc w:val="center"/>
        <w:rPr>
          <w:color w:val="44546A" w:themeColor="text2"/>
          <w:sz w:val="20"/>
          <w:szCs w:val="20"/>
          <w:lang w:val="fr-CA"/>
        </w:rPr>
      </w:pPr>
      <w:r w:rsidRPr="009071B0">
        <w:rPr>
          <w:color w:val="44546A" w:themeColor="text2"/>
          <w:sz w:val="20"/>
          <w:szCs w:val="20"/>
          <w:lang w:val="fr-CA"/>
        </w:rPr>
        <w:t>900, boulevard René-Lévesque Est, 8</w:t>
      </w:r>
      <w:r w:rsidRPr="009071B0">
        <w:rPr>
          <w:color w:val="44546A" w:themeColor="text2"/>
          <w:sz w:val="20"/>
          <w:szCs w:val="20"/>
          <w:vertAlign w:val="superscript"/>
          <w:lang w:val="fr-CA"/>
        </w:rPr>
        <w:t>e</w:t>
      </w:r>
      <w:r w:rsidRPr="009071B0">
        <w:rPr>
          <w:color w:val="44546A" w:themeColor="text2"/>
          <w:sz w:val="20"/>
          <w:szCs w:val="20"/>
          <w:lang w:val="fr-CA"/>
        </w:rPr>
        <w:t xml:space="preserve"> étage, bureau 830, Québec (Québec) G1R 2B5</w:t>
      </w:r>
    </w:p>
    <w:p w:rsidR="009071B0" w:rsidRPr="009071B0" w:rsidRDefault="009071B0" w:rsidP="009071B0">
      <w:pPr>
        <w:jc w:val="center"/>
        <w:rPr>
          <w:color w:val="44546A" w:themeColor="text2"/>
          <w:sz w:val="20"/>
          <w:szCs w:val="20"/>
        </w:rPr>
      </w:pPr>
      <w:r w:rsidRPr="009071B0">
        <w:rPr>
          <w:color w:val="44546A" w:themeColor="text2"/>
          <w:sz w:val="20"/>
          <w:szCs w:val="20"/>
          <w:lang w:val="fr-CA"/>
        </w:rPr>
        <w:t xml:space="preserve">(418) 528 7560      </w:t>
      </w:r>
      <w:hyperlink r:id="rId10" w:history="1">
        <w:r w:rsidRPr="009071B0">
          <w:rPr>
            <w:rStyle w:val="Lienhypertexte"/>
            <w:color w:val="44546A" w:themeColor="text2"/>
            <w:sz w:val="20"/>
            <w:szCs w:val="20"/>
            <w:lang w:val="fr-CA"/>
          </w:rPr>
          <w:t>www.aieq.qc.ca</w:t>
        </w:r>
      </w:hyperlink>
      <w:r w:rsidRPr="009071B0">
        <w:rPr>
          <w:color w:val="44546A" w:themeColor="text2"/>
          <w:sz w:val="20"/>
          <w:szCs w:val="20"/>
          <w:lang w:val="fr-CA"/>
        </w:rPr>
        <w:t xml:space="preserve">     </w:t>
      </w:r>
      <w:hyperlink r:id="rId11" w:history="1">
        <w:r w:rsidRPr="009071B0">
          <w:rPr>
            <w:rStyle w:val="Lienhypertexte"/>
            <w:color w:val="44546A" w:themeColor="text2"/>
            <w:sz w:val="20"/>
            <w:szCs w:val="20"/>
            <w:lang w:val="fr-CA"/>
          </w:rPr>
          <w:t>www.facebook.com/aieq.qc.ca</w:t>
        </w:r>
      </w:hyperlink>
    </w:p>
    <w:p w:rsidR="00AC4775" w:rsidRPr="009071B0" w:rsidRDefault="00AC4775" w:rsidP="00AC4775">
      <w:pPr>
        <w:rPr>
          <w:lang w:val="fr-CA"/>
        </w:rPr>
      </w:pPr>
      <w:bookmarkStart w:id="0" w:name="_GoBack"/>
      <w:bookmarkEnd w:id="0"/>
    </w:p>
    <w:sectPr w:rsidR="00AC4775" w:rsidRPr="009071B0" w:rsidSect="00711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A7F0A"/>
    <w:multiLevelType w:val="hybridMultilevel"/>
    <w:tmpl w:val="00EE194A"/>
    <w:lvl w:ilvl="0" w:tplc="7C8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EA4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EE4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E09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44B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226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FE4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AC3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CA6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52C74BA"/>
    <w:multiLevelType w:val="hybridMultilevel"/>
    <w:tmpl w:val="9164104C"/>
    <w:lvl w:ilvl="0" w:tplc="A87A0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20E6A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805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067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2AE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EA8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ECA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2ED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DA0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3"/>
  <w:proofState w:spelling="clean" w:grammar="clean"/>
  <w:defaultTabStop w:val="720"/>
  <w:hyphenationZone w:val="425"/>
  <w:characterSpacingControl w:val="doNotCompress"/>
  <w:compat/>
  <w:rsids>
    <w:rsidRoot w:val="00AC4775"/>
    <w:rsid w:val="000C4E53"/>
    <w:rsid w:val="000F6664"/>
    <w:rsid w:val="003955BB"/>
    <w:rsid w:val="005D08A2"/>
    <w:rsid w:val="00645298"/>
    <w:rsid w:val="00711B9B"/>
    <w:rsid w:val="009071B0"/>
    <w:rsid w:val="00AC4775"/>
    <w:rsid w:val="00CB5948"/>
    <w:rsid w:val="00FE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2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77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AC477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C4775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08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0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59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7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20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36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eq.qc.c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ieq.qc.c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facebook.com/aieq.qc.ca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aieq.q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ueil@aieq.q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Batson</dc:creator>
  <cp:keywords/>
  <dc:description/>
  <cp:lastModifiedBy>Suzie</cp:lastModifiedBy>
  <cp:revision>5</cp:revision>
  <dcterms:created xsi:type="dcterms:W3CDTF">2018-10-11T10:35:00Z</dcterms:created>
  <dcterms:modified xsi:type="dcterms:W3CDTF">2018-10-11T13:34:00Z</dcterms:modified>
</cp:coreProperties>
</file>