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912D6" w14:textId="77777777" w:rsidR="00CB6826" w:rsidRPr="00904BED" w:rsidRDefault="005B61A9" w:rsidP="005B61A9">
      <w:pPr>
        <w:jc w:val="center"/>
        <w:rPr>
          <w:b/>
          <w:sz w:val="28"/>
          <w:szCs w:val="28"/>
        </w:rPr>
      </w:pPr>
      <w:r w:rsidRPr="00904BED">
        <w:rPr>
          <w:b/>
          <w:sz w:val="28"/>
          <w:szCs w:val="28"/>
        </w:rPr>
        <w:t>University of Washington</w:t>
      </w:r>
    </w:p>
    <w:p w14:paraId="2CF4457B" w14:textId="77777777" w:rsidR="005B61A9" w:rsidRPr="00904BED" w:rsidRDefault="005B61A9" w:rsidP="005B61A9">
      <w:pPr>
        <w:jc w:val="center"/>
        <w:rPr>
          <w:b/>
          <w:sz w:val="28"/>
          <w:szCs w:val="28"/>
        </w:rPr>
      </w:pPr>
      <w:r w:rsidRPr="00904BED">
        <w:rPr>
          <w:b/>
          <w:sz w:val="28"/>
          <w:szCs w:val="28"/>
        </w:rPr>
        <w:t>Jackson School of International Studies</w:t>
      </w:r>
    </w:p>
    <w:p w14:paraId="321A39D4" w14:textId="44C6DFB3" w:rsidR="005B61A9" w:rsidRPr="00904BED" w:rsidRDefault="005B61A9" w:rsidP="005B61A9">
      <w:pPr>
        <w:jc w:val="center"/>
        <w:rPr>
          <w:b/>
          <w:sz w:val="28"/>
          <w:szCs w:val="28"/>
        </w:rPr>
      </w:pPr>
      <w:r w:rsidRPr="00904BED">
        <w:rPr>
          <w:b/>
          <w:sz w:val="28"/>
          <w:szCs w:val="28"/>
        </w:rPr>
        <w:t>Center for West European Studies</w:t>
      </w:r>
      <w:r w:rsidR="00DB0A2C" w:rsidRPr="00904BED">
        <w:rPr>
          <w:b/>
          <w:sz w:val="28"/>
          <w:szCs w:val="28"/>
        </w:rPr>
        <w:t>:</w:t>
      </w:r>
      <w:r w:rsidRPr="00904BED">
        <w:rPr>
          <w:b/>
          <w:sz w:val="28"/>
          <w:szCs w:val="28"/>
        </w:rPr>
        <w:t xml:space="preserve"> EU Center</w:t>
      </w:r>
    </w:p>
    <w:p w14:paraId="3329520F" w14:textId="77777777" w:rsidR="005B61A9" w:rsidRPr="00904BED" w:rsidRDefault="005B61A9" w:rsidP="005B61A9">
      <w:pPr>
        <w:jc w:val="center"/>
        <w:rPr>
          <w:b/>
          <w:sz w:val="28"/>
          <w:szCs w:val="28"/>
        </w:rPr>
      </w:pPr>
    </w:p>
    <w:p w14:paraId="533DCD55" w14:textId="77777777" w:rsidR="005B61A9" w:rsidRPr="00904BED" w:rsidRDefault="005B61A9" w:rsidP="005B61A9">
      <w:pPr>
        <w:jc w:val="center"/>
        <w:rPr>
          <w:b/>
          <w:sz w:val="28"/>
          <w:szCs w:val="28"/>
        </w:rPr>
      </w:pPr>
      <w:r w:rsidRPr="00904BED">
        <w:rPr>
          <w:b/>
          <w:sz w:val="28"/>
          <w:szCs w:val="28"/>
        </w:rPr>
        <w:t>“TEACHING ABOUT THE EUROPEAN UNION IN RURAL SCHOOLS”</w:t>
      </w:r>
    </w:p>
    <w:p w14:paraId="04FB2573" w14:textId="77777777" w:rsidR="005B61A9" w:rsidRPr="00904BED" w:rsidRDefault="005B61A9" w:rsidP="005B61A9">
      <w:pPr>
        <w:jc w:val="center"/>
        <w:rPr>
          <w:b/>
          <w:sz w:val="28"/>
          <w:szCs w:val="28"/>
        </w:rPr>
      </w:pPr>
      <w:r w:rsidRPr="00904BED">
        <w:rPr>
          <w:b/>
          <w:sz w:val="28"/>
          <w:szCs w:val="28"/>
        </w:rPr>
        <w:t>or</w:t>
      </w:r>
    </w:p>
    <w:p w14:paraId="31D87203" w14:textId="77777777" w:rsidR="005B61A9" w:rsidRPr="00904BED" w:rsidRDefault="005B61A9" w:rsidP="005B61A9">
      <w:pPr>
        <w:jc w:val="center"/>
        <w:rPr>
          <w:b/>
          <w:sz w:val="28"/>
          <w:szCs w:val="28"/>
        </w:rPr>
      </w:pPr>
      <w:r w:rsidRPr="00904BED">
        <w:rPr>
          <w:b/>
          <w:sz w:val="28"/>
          <w:szCs w:val="28"/>
        </w:rPr>
        <w:t>“OPENING OUR GRANDPARENTS’ MEMORY BOX”</w:t>
      </w:r>
    </w:p>
    <w:p w14:paraId="5D833D07" w14:textId="77777777" w:rsidR="00EA42B5" w:rsidRPr="00904BED" w:rsidRDefault="00EA42B5" w:rsidP="005B61A9">
      <w:pPr>
        <w:jc w:val="center"/>
        <w:rPr>
          <w:b/>
          <w:sz w:val="28"/>
          <w:szCs w:val="28"/>
        </w:rPr>
      </w:pPr>
    </w:p>
    <w:p w14:paraId="0EC91AB3" w14:textId="6BE86721" w:rsidR="00EA42B5" w:rsidRPr="00904BED" w:rsidRDefault="00EA42B5" w:rsidP="00EA42B5">
      <w:pPr>
        <w:rPr>
          <w:b/>
          <w:sz w:val="28"/>
          <w:szCs w:val="28"/>
        </w:rPr>
      </w:pPr>
      <w:r w:rsidRPr="00904BED">
        <w:rPr>
          <w:b/>
          <w:sz w:val="28"/>
          <w:szCs w:val="28"/>
          <w:u w:val="single"/>
        </w:rPr>
        <w:t>Introduction</w:t>
      </w:r>
      <w:r w:rsidRPr="00904BED">
        <w:rPr>
          <w:b/>
          <w:sz w:val="28"/>
          <w:szCs w:val="28"/>
        </w:rPr>
        <w:t>:</w:t>
      </w:r>
    </w:p>
    <w:p w14:paraId="51B3704F" w14:textId="77777777" w:rsidR="00EA42B5" w:rsidRPr="00904BED" w:rsidRDefault="00EA42B5" w:rsidP="00EA42B5">
      <w:pPr>
        <w:rPr>
          <w:b/>
          <w:sz w:val="28"/>
          <w:szCs w:val="28"/>
        </w:rPr>
      </w:pPr>
    </w:p>
    <w:p w14:paraId="78B9499A" w14:textId="6B450838" w:rsidR="00EA42B5" w:rsidRPr="00904BED" w:rsidRDefault="00EA42B5" w:rsidP="00EA42B5">
      <w:pPr>
        <w:ind w:firstLine="720"/>
        <w:rPr>
          <w:sz w:val="28"/>
          <w:szCs w:val="28"/>
        </w:rPr>
      </w:pPr>
      <w:r w:rsidRPr="00904BED">
        <w:rPr>
          <w:b/>
          <w:sz w:val="28"/>
          <w:szCs w:val="28"/>
        </w:rPr>
        <w:tab/>
      </w:r>
      <w:r w:rsidRPr="00904BED">
        <w:rPr>
          <w:sz w:val="28"/>
          <w:szCs w:val="28"/>
        </w:rPr>
        <w:t xml:space="preserve">As we prepare our students to become citizens of an interconnected and interdependent global society, we </w:t>
      </w:r>
      <w:r w:rsidR="00420F76">
        <w:rPr>
          <w:sz w:val="28"/>
          <w:szCs w:val="28"/>
        </w:rPr>
        <w:t>should</w:t>
      </w:r>
      <w:r w:rsidRPr="00904BED">
        <w:rPr>
          <w:sz w:val="28"/>
          <w:szCs w:val="28"/>
        </w:rPr>
        <w:t xml:space="preserve"> educate </w:t>
      </w:r>
      <w:r w:rsidR="00DC473A" w:rsidRPr="00904BED">
        <w:rPr>
          <w:sz w:val="28"/>
          <w:szCs w:val="28"/>
        </w:rPr>
        <w:t>them</w:t>
      </w:r>
      <w:r w:rsidRPr="00904BED">
        <w:rPr>
          <w:sz w:val="28"/>
          <w:szCs w:val="28"/>
        </w:rPr>
        <w:t xml:space="preserve"> to develop social skills that embrace tolerance, cooperation, a sense of responsibility, and appreciation of our common humanity. However, not enough is being done in rural schools to expose students to those key elements of global competence. Most of our rural students, low-income and minority groups in particular, lag behind their peers in urban areas and abroad in their knowledge of world geography, world religions, foreign languages, and cultures. </w:t>
      </w:r>
    </w:p>
    <w:p w14:paraId="4DC9546C" w14:textId="0DBAF196" w:rsidR="00EA42B5" w:rsidRPr="00904BED" w:rsidRDefault="00EA42B5" w:rsidP="00EA42B5">
      <w:pPr>
        <w:rPr>
          <w:b/>
          <w:sz w:val="28"/>
          <w:szCs w:val="28"/>
        </w:rPr>
      </w:pPr>
    </w:p>
    <w:p w14:paraId="579AB0A2" w14:textId="77777777" w:rsidR="007B20B2" w:rsidRPr="00904BED" w:rsidRDefault="007B20B2" w:rsidP="005B61A9">
      <w:pPr>
        <w:jc w:val="center"/>
        <w:rPr>
          <w:b/>
          <w:sz w:val="28"/>
          <w:szCs w:val="28"/>
        </w:rPr>
      </w:pPr>
    </w:p>
    <w:p w14:paraId="647724FF" w14:textId="77777777" w:rsidR="007B20B2" w:rsidRPr="00904BED" w:rsidRDefault="007B20B2" w:rsidP="007B20B2">
      <w:pPr>
        <w:rPr>
          <w:b/>
          <w:sz w:val="28"/>
          <w:szCs w:val="28"/>
        </w:rPr>
      </w:pPr>
      <w:r w:rsidRPr="00904BED">
        <w:rPr>
          <w:b/>
          <w:sz w:val="28"/>
          <w:szCs w:val="28"/>
          <w:u w:val="single"/>
        </w:rPr>
        <w:t>Unit Plan</w:t>
      </w:r>
      <w:r w:rsidRPr="00904BED">
        <w:rPr>
          <w:b/>
          <w:sz w:val="28"/>
          <w:szCs w:val="28"/>
        </w:rPr>
        <w:t>:</w:t>
      </w:r>
    </w:p>
    <w:p w14:paraId="49D324ED" w14:textId="77777777" w:rsidR="005B61A9" w:rsidRPr="00904BED" w:rsidRDefault="005B61A9" w:rsidP="005B61A9">
      <w:pPr>
        <w:jc w:val="center"/>
        <w:rPr>
          <w:b/>
          <w:sz w:val="28"/>
          <w:szCs w:val="28"/>
        </w:rPr>
      </w:pPr>
    </w:p>
    <w:p w14:paraId="443C6D37" w14:textId="1C80AC33" w:rsidR="005B61A9" w:rsidRPr="00904BED" w:rsidRDefault="005B61A9" w:rsidP="005B61A9">
      <w:pPr>
        <w:rPr>
          <w:sz w:val="28"/>
          <w:szCs w:val="28"/>
        </w:rPr>
      </w:pPr>
      <w:r w:rsidRPr="00904BED">
        <w:rPr>
          <w:b/>
          <w:sz w:val="28"/>
          <w:szCs w:val="28"/>
        </w:rPr>
        <w:tab/>
      </w:r>
      <w:r w:rsidRPr="00904BED">
        <w:rPr>
          <w:sz w:val="28"/>
          <w:szCs w:val="28"/>
        </w:rPr>
        <w:t xml:space="preserve">The unit, “Opening Our </w:t>
      </w:r>
      <w:r w:rsidR="00EA42B5" w:rsidRPr="00904BED">
        <w:rPr>
          <w:sz w:val="28"/>
          <w:szCs w:val="28"/>
        </w:rPr>
        <w:t>Grandparents’ M</w:t>
      </w:r>
      <w:r w:rsidRPr="00904BED">
        <w:rPr>
          <w:sz w:val="28"/>
          <w:szCs w:val="28"/>
        </w:rPr>
        <w:t xml:space="preserve">emory Box” will promote geographic knowledge through education by engaging students in a series of hands-on and field experiences in </w:t>
      </w:r>
      <w:r w:rsidR="00DB0A2C" w:rsidRPr="00904BED">
        <w:rPr>
          <w:sz w:val="28"/>
          <w:szCs w:val="28"/>
        </w:rPr>
        <w:t xml:space="preserve">history, </w:t>
      </w:r>
      <w:r w:rsidRPr="00904BED">
        <w:rPr>
          <w:sz w:val="28"/>
          <w:szCs w:val="28"/>
        </w:rPr>
        <w:t>geography and in a community project that encourages awareness and participation to learn, share, respect, and value cultural diversity in our rural community, our country, and the world.</w:t>
      </w:r>
    </w:p>
    <w:p w14:paraId="5D36BE01" w14:textId="510920DE" w:rsidR="005B61A9" w:rsidRPr="00904BED" w:rsidRDefault="005B61A9" w:rsidP="005B61A9">
      <w:pPr>
        <w:rPr>
          <w:sz w:val="28"/>
          <w:szCs w:val="28"/>
        </w:rPr>
      </w:pPr>
      <w:r w:rsidRPr="00904BED">
        <w:rPr>
          <w:sz w:val="28"/>
          <w:szCs w:val="28"/>
        </w:rPr>
        <w:tab/>
        <w:t>By learning the history of European</w:t>
      </w:r>
      <w:r w:rsidR="00210D9C" w:rsidRPr="00904BED">
        <w:rPr>
          <w:sz w:val="28"/>
          <w:szCs w:val="28"/>
        </w:rPr>
        <w:t xml:space="preserve"> nations</w:t>
      </w:r>
      <w:r w:rsidRPr="00904BED">
        <w:rPr>
          <w:sz w:val="28"/>
          <w:szCs w:val="28"/>
        </w:rPr>
        <w:t xml:space="preserve">, we bring the world to our community. Our </w:t>
      </w:r>
      <w:r w:rsidR="00E91278">
        <w:rPr>
          <w:sz w:val="28"/>
          <w:szCs w:val="28"/>
        </w:rPr>
        <w:t xml:space="preserve">middle school and </w:t>
      </w:r>
      <w:r w:rsidRPr="00904BED">
        <w:rPr>
          <w:sz w:val="28"/>
          <w:szCs w:val="28"/>
        </w:rPr>
        <w:t xml:space="preserve">high school </w:t>
      </w:r>
      <w:r w:rsidR="00210D9C" w:rsidRPr="00904BED">
        <w:rPr>
          <w:sz w:val="28"/>
          <w:szCs w:val="28"/>
        </w:rPr>
        <w:t>freshmen</w:t>
      </w:r>
      <w:r w:rsidRPr="00904BED">
        <w:rPr>
          <w:sz w:val="28"/>
          <w:szCs w:val="28"/>
        </w:rPr>
        <w:t xml:space="preserve"> interview community members</w:t>
      </w:r>
      <w:r w:rsidR="00DB0A2C" w:rsidRPr="00904BED">
        <w:rPr>
          <w:sz w:val="28"/>
          <w:szCs w:val="28"/>
        </w:rPr>
        <w:t xml:space="preserve"> </w:t>
      </w:r>
      <w:r w:rsidR="00F63AA5" w:rsidRPr="00904BED">
        <w:rPr>
          <w:sz w:val="28"/>
          <w:szCs w:val="28"/>
        </w:rPr>
        <w:t>that</w:t>
      </w:r>
      <w:r w:rsidR="00044E1E">
        <w:rPr>
          <w:sz w:val="28"/>
          <w:szCs w:val="28"/>
        </w:rPr>
        <w:t xml:space="preserve"> were European immigrants – or descendants</w:t>
      </w:r>
      <w:r w:rsidR="00F63AA5" w:rsidRPr="00904BED">
        <w:rPr>
          <w:sz w:val="28"/>
          <w:szCs w:val="28"/>
        </w:rPr>
        <w:t xml:space="preserve"> of European immigrants -</w:t>
      </w:r>
      <w:r w:rsidRPr="00904BED">
        <w:rPr>
          <w:sz w:val="28"/>
          <w:szCs w:val="28"/>
        </w:rPr>
        <w:t xml:space="preserve"> to learn about and understand their goals, dreams, and struggles as they left their homeland to come to the United States, and the impact of </w:t>
      </w:r>
      <w:r w:rsidR="00210D9C" w:rsidRPr="00904BED">
        <w:rPr>
          <w:sz w:val="28"/>
          <w:szCs w:val="28"/>
        </w:rPr>
        <w:t xml:space="preserve">European </w:t>
      </w:r>
      <w:r w:rsidRPr="00904BED">
        <w:rPr>
          <w:sz w:val="28"/>
          <w:szCs w:val="28"/>
        </w:rPr>
        <w:t xml:space="preserve">immigrants throughout the history of our </w:t>
      </w:r>
      <w:r w:rsidR="00F63AA5" w:rsidRPr="00904BED">
        <w:rPr>
          <w:sz w:val="28"/>
          <w:szCs w:val="28"/>
        </w:rPr>
        <w:t>town, county, state, and nation</w:t>
      </w:r>
      <w:r w:rsidR="007B20B2" w:rsidRPr="00904BED">
        <w:rPr>
          <w:sz w:val="28"/>
          <w:szCs w:val="28"/>
        </w:rPr>
        <w:t xml:space="preserve">. Students take immigrants back to their roots to fill memory boxes with maps, flags, folktales, music, recipes, and important historical and geographical facts about their countries. Then, students work on research to prepare visual and </w:t>
      </w:r>
      <w:r w:rsidR="007B20B2" w:rsidRPr="00904BED">
        <w:rPr>
          <w:sz w:val="28"/>
          <w:szCs w:val="28"/>
        </w:rPr>
        <w:lastRenderedPageBreak/>
        <w:t>oral presentations to share their new knowledge of the world and its many cultures with their classmates and community at large.</w:t>
      </w:r>
    </w:p>
    <w:p w14:paraId="0EAAFC2D" w14:textId="47813D30" w:rsidR="0067491F" w:rsidRPr="00904BED" w:rsidRDefault="00210D9C" w:rsidP="005B61A9">
      <w:pPr>
        <w:rPr>
          <w:sz w:val="28"/>
          <w:szCs w:val="28"/>
        </w:rPr>
      </w:pPr>
      <w:r w:rsidRPr="00904BED">
        <w:rPr>
          <w:sz w:val="28"/>
          <w:szCs w:val="28"/>
        </w:rPr>
        <w:tab/>
        <w:t>Students will take a step further to introduce the audience to the European Union</w:t>
      </w:r>
      <w:r w:rsidR="00F63AA5" w:rsidRPr="00904BED">
        <w:rPr>
          <w:sz w:val="28"/>
          <w:szCs w:val="28"/>
        </w:rPr>
        <w:t xml:space="preserve"> through PowerPoint or Prezi presentations.</w:t>
      </w:r>
    </w:p>
    <w:p w14:paraId="5E0A0DAE" w14:textId="77777777" w:rsidR="00F63AA5" w:rsidRPr="00904BED" w:rsidRDefault="00F63AA5" w:rsidP="005B61A9">
      <w:pPr>
        <w:rPr>
          <w:sz w:val="28"/>
          <w:szCs w:val="28"/>
        </w:rPr>
      </w:pPr>
    </w:p>
    <w:p w14:paraId="50990325" w14:textId="191A7025" w:rsidR="0067491F" w:rsidRPr="00904BED" w:rsidRDefault="0067491F" w:rsidP="005B61A9">
      <w:pPr>
        <w:rPr>
          <w:b/>
          <w:sz w:val="28"/>
          <w:szCs w:val="28"/>
        </w:rPr>
      </w:pPr>
      <w:r w:rsidRPr="00904BED">
        <w:rPr>
          <w:b/>
          <w:sz w:val="28"/>
          <w:szCs w:val="28"/>
          <w:u w:val="single"/>
        </w:rPr>
        <w:t>Goals</w:t>
      </w:r>
      <w:r w:rsidRPr="00904BED">
        <w:rPr>
          <w:b/>
          <w:sz w:val="28"/>
          <w:szCs w:val="28"/>
        </w:rPr>
        <w:t>:</w:t>
      </w:r>
    </w:p>
    <w:p w14:paraId="264CFCC8" w14:textId="77777777" w:rsidR="0067491F" w:rsidRPr="00904BED" w:rsidRDefault="0067491F" w:rsidP="003F07C4">
      <w:pPr>
        <w:rPr>
          <w:b/>
          <w:sz w:val="28"/>
          <w:szCs w:val="28"/>
        </w:rPr>
      </w:pPr>
    </w:p>
    <w:p w14:paraId="0C137C14" w14:textId="699DAD0B" w:rsidR="00EA42B5" w:rsidRPr="00904BED" w:rsidRDefault="00F04F93" w:rsidP="00EA42B5">
      <w:pPr>
        <w:pStyle w:val="ListParagraph"/>
        <w:numPr>
          <w:ilvl w:val="0"/>
          <w:numId w:val="2"/>
        </w:numPr>
        <w:rPr>
          <w:sz w:val="28"/>
          <w:szCs w:val="28"/>
        </w:rPr>
      </w:pPr>
      <w:r w:rsidRPr="00904BED">
        <w:rPr>
          <w:sz w:val="28"/>
          <w:szCs w:val="28"/>
        </w:rPr>
        <w:t xml:space="preserve">To promote interest </w:t>
      </w:r>
      <w:r w:rsidR="002417E5" w:rsidRPr="00904BED">
        <w:rPr>
          <w:sz w:val="28"/>
          <w:szCs w:val="28"/>
        </w:rPr>
        <w:t xml:space="preserve">in Europe and the European Union </w:t>
      </w:r>
      <w:r w:rsidRPr="00904BED">
        <w:rPr>
          <w:sz w:val="28"/>
          <w:szCs w:val="28"/>
        </w:rPr>
        <w:t xml:space="preserve">among </w:t>
      </w:r>
      <w:r w:rsidR="002417E5" w:rsidRPr="00904BED">
        <w:rPr>
          <w:sz w:val="28"/>
          <w:szCs w:val="28"/>
        </w:rPr>
        <w:t>rural K-12 students.</w:t>
      </w:r>
    </w:p>
    <w:p w14:paraId="61046652" w14:textId="00B23280" w:rsidR="002417E5" w:rsidRPr="00904BED" w:rsidRDefault="002417E5" w:rsidP="00EA42B5">
      <w:pPr>
        <w:pStyle w:val="ListParagraph"/>
        <w:numPr>
          <w:ilvl w:val="0"/>
          <w:numId w:val="2"/>
        </w:numPr>
        <w:rPr>
          <w:sz w:val="28"/>
          <w:szCs w:val="28"/>
        </w:rPr>
      </w:pPr>
      <w:r w:rsidRPr="00904BED">
        <w:rPr>
          <w:sz w:val="28"/>
          <w:szCs w:val="28"/>
        </w:rPr>
        <w:t>To learn about Europe’s common history and development.</w:t>
      </w:r>
    </w:p>
    <w:p w14:paraId="5376694B" w14:textId="728DB281" w:rsidR="002417E5" w:rsidRPr="00904BED" w:rsidRDefault="002417E5" w:rsidP="00EA42B5">
      <w:pPr>
        <w:pStyle w:val="ListParagraph"/>
        <w:numPr>
          <w:ilvl w:val="0"/>
          <w:numId w:val="2"/>
        </w:numPr>
        <w:rPr>
          <w:sz w:val="28"/>
          <w:szCs w:val="28"/>
        </w:rPr>
      </w:pPr>
      <w:r w:rsidRPr="00904BED">
        <w:rPr>
          <w:sz w:val="28"/>
          <w:szCs w:val="28"/>
        </w:rPr>
        <w:t xml:space="preserve">To engage rural K-12 students, teachers, and community members in a project </w:t>
      </w:r>
      <w:r w:rsidR="00B54010" w:rsidRPr="00904BED">
        <w:rPr>
          <w:sz w:val="28"/>
          <w:szCs w:val="28"/>
        </w:rPr>
        <w:t>based on the European Union that emphasizes global competence.</w:t>
      </w:r>
    </w:p>
    <w:p w14:paraId="5FF91B00" w14:textId="77777777" w:rsidR="00B54010" w:rsidRPr="00904BED" w:rsidRDefault="00B54010" w:rsidP="00DC473A">
      <w:pPr>
        <w:rPr>
          <w:sz w:val="28"/>
          <w:szCs w:val="28"/>
        </w:rPr>
      </w:pPr>
    </w:p>
    <w:p w14:paraId="2B18DE68" w14:textId="77777777" w:rsidR="00DC473A" w:rsidRPr="00904BED" w:rsidRDefault="00DC473A" w:rsidP="00DC473A">
      <w:pPr>
        <w:rPr>
          <w:sz w:val="28"/>
          <w:szCs w:val="28"/>
        </w:rPr>
      </w:pPr>
    </w:p>
    <w:p w14:paraId="74190D86" w14:textId="77777777" w:rsidR="00DC473A" w:rsidRPr="00904BED" w:rsidRDefault="00DC473A" w:rsidP="00DC473A">
      <w:pPr>
        <w:rPr>
          <w:sz w:val="28"/>
          <w:szCs w:val="28"/>
        </w:rPr>
      </w:pPr>
    </w:p>
    <w:p w14:paraId="0028D468" w14:textId="6C3A42CA" w:rsidR="00DC473A" w:rsidRPr="00904BED" w:rsidRDefault="00DC473A" w:rsidP="00DC473A">
      <w:pPr>
        <w:rPr>
          <w:b/>
          <w:sz w:val="28"/>
          <w:szCs w:val="28"/>
        </w:rPr>
      </w:pPr>
      <w:r w:rsidRPr="00E91278">
        <w:rPr>
          <w:b/>
          <w:sz w:val="28"/>
          <w:szCs w:val="28"/>
          <w:u w:val="single"/>
        </w:rPr>
        <w:t>Activities</w:t>
      </w:r>
      <w:r w:rsidR="00E91278">
        <w:rPr>
          <w:b/>
          <w:sz w:val="28"/>
          <w:szCs w:val="28"/>
          <w:u w:val="single"/>
        </w:rPr>
        <w:t xml:space="preserve"> for Middle S</w:t>
      </w:r>
      <w:r w:rsidR="00E91278" w:rsidRPr="00E91278">
        <w:rPr>
          <w:b/>
          <w:sz w:val="28"/>
          <w:szCs w:val="28"/>
          <w:u w:val="single"/>
        </w:rPr>
        <w:t>chool Students</w:t>
      </w:r>
      <w:r w:rsidR="00E91278">
        <w:rPr>
          <w:b/>
          <w:sz w:val="28"/>
          <w:szCs w:val="28"/>
        </w:rPr>
        <w:t>:</w:t>
      </w:r>
    </w:p>
    <w:p w14:paraId="1C0B22FD" w14:textId="77777777" w:rsidR="00DC473A" w:rsidRPr="00904BED" w:rsidRDefault="00DC473A" w:rsidP="00DC473A">
      <w:pPr>
        <w:rPr>
          <w:b/>
          <w:sz w:val="28"/>
          <w:szCs w:val="28"/>
        </w:rPr>
      </w:pPr>
    </w:p>
    <w:p w14:paraId="724A0A44" w14:textId="0411B80B" w:rsidR="00DC473A" w:rsidRPr="00904BED" w:rsidRDefault="00FF529C" w:rsidP="00DC473A">
      <w:pPr>
        <w:pStyle w:val="ListParagraph"/>
        <w:numPr>
          <w:ilvl w:val="0"/>
          <w:numId w:val="3"/>
        </w:numPr>
        <w:rPr>
          <w:sz w:val="28"/>
          <w:szCs w:val="28"/>
        </w:rPr>
      </w:pPr>
      <w:r w:rsidRPr="00904BED">
        <w:rPr>
          <w:sz w:val="28"/>
          <w:szCs w:val="28"/>
        </w:rPr>
        <w:t>Social Studies s</w:t>
      </w:r>
      <w:r w:rsidR="003363FC" w:rsidRPr="00904BED">
        <w:rPr>
          <w:sz w:val="28"/>
          <w:szCs w:val="28"/>
        </w:rPr>
        <w:t>tudents in grades 6-8</w:t>
      </w:r>
      <w:r w:rsidR="00DC473A" w:rsidRPr="00904BED">
        <w:rPr>
          <w:sz w:val="28"/>
          <w:szCs w:val="28"/>
        </w:rPr>
        <w:t xml:space="preserve"> </w:t>
      </w:r>
      <w:r w:rsidRPr="00904BED">
        <w:rPr>
          <w:sz w:val="28"/>
          <w:szCs w:val="28"/>
        </w:rPr>
        <w:t>form groups of 4 and choose one of the twenty-eight nations that conform the European Union.</w:t>
      </w:r>
    </w:p>
    <w:p w14:paraId="1D96B8BD" w14:textId="782337AD" w:rsidR="00FF529C" w:rsidRPr="00904BED" w:rsidRDefault="003363FC" w:rsidP="00DC473A">
      <w:pPr>
        <w:pStyle w:val="ListParagraph"/>
        <w:numPr>
          <w:ilvl w:val="0"/>
          <w:numId w:val="3"/>
        </w:numPr>
        <w:rPr>
          <w:sz w:val="28"/>
          <w:szCs w:val="28"/>
        </w:rPr>
      </w:pPr>
      <w:r w:rsidRPr="00904BED">
        <w:rPr>
          <w:sz w:val="28"/>
          <w:szCs w:val="28"/>
        </w:rPr>
        <w:t xml:space="preserve">Groups start </w:t>
      </w:r>
      <w:r w:rsidR="00D3730E" w:rsidRPr="00904BED">
        <w:rPr>
          <w:sz w:val="28"/>
          <w:szCs w:val="28"/>
        </w:rPr>
        <w:t>to</w:t>
      </w:r>
      <w:r w:rsidR="00E91278">
        <w:rPr>
          <w:sz w:val="28"/>
          <w:szCs w:val="28"/>
        </w:rPr>
        <w:t xml:space="preserve"> research the</w:t>
      </w:r>
      <w:r w:rsidRPr="00904BED">
        <w:rPr>
          <w:sz w:val="28"/>
          <w:szCs w:val="28"/>
        </w:rPr>
        <w:t xml:space="preserve"> answer</w:t>
      </w:r>
      <w:r w:rsidR="00E91278">
        <w:rPr>
          <w:sz w:val="28"/>
          <w:szCs w:val="28"/>
        </w:rPr>
        <w:t>s to</w:t>
      </w:r>
      <w:r w:rsidRPr="00904BED">
        <w:rPr>
          <w:sz w:val="28"/>
          <w:szCs w:val="28"/>
        </w:rPr>
        <w:t xml:space="preserve"> a list of general questions about “their” nation.</w:t>
      </w:r>
      <w:r w:rsidR="003C4C7F" w:rsidRPr="00904BED">
        <w:rPr>
          <w:sz w:val="28"/>
          <w:szCs w:val="28"/>
        </w:rPr>
        <w:t xml:space="preserve"> Each student uses a different source of information to answer the questions.</w:t>
      </w:r>
    </w:p>
    <w:p w14:paraId="75414344" w14:textId="54D0B7C8" w:rsidR="00210D9C" w:rsidRPr="00904BED" w:rsidRDefault="003C4C7F" w:rsidP="00DC473A">
      <w:pPr>
        <w:pStyle w:val="ListParagraph"/>
        <w:numPr>
          <w:ilvl w:val="0"/>
          <w:numId w:val="3"/>
        </w:numPr>
        <w:rPr>
          <w:sz w:val="28"/>
          <w:szCs w:val="28"/>
        </w:rPr>
      </w:pPr>
      <w:r w:rsidRPr="00904BED">
        <w:rPr>
          <w:sz w:val="28"/>
          <w:szCs w:val="28"/>
        </w:rPr>
        <w:t>Students come together to compare, discuss, and write complete answers to each question from the list.</w:t>
      </w:r>
    </w:p>
    <w:p w14:paraId="55774550" w14:textId="77777777" w:rsidR="004F23A5" w:rsidRPr="00904BED" w:rsidRDefault="004F23A5" w:rsidP="004F23A5">
      <w:pPr>
        <w:pStyle w:val="ListParagraph"/>
        <w:numPr>
          <w:ilvl w:val="0"/>
          <w:numId w:val="3"/>
        </w:numPr>
        <w:rPr>
          <w:sz w:val="28"/>
          <w:szCs w:val="28"/>
        </w:rPr>
      </w:pPr>
      <w:r>
        <w:rPr>
          <w:sz w:val="28"/>
          <w:szCs w:val="28"/>
        </w:rPr>
        <w:t>Students interview community members that came to the area as European immigrants to learn about their stories.</w:t>
      </w:r>
    </w:p>
    <w:p w14:paraId="1115864D" w14:textId="21491C79" w:rsidR="003C4C7F" w:rsidRDefault="00E91278" w:rsidP="00DC473A">
      <w:pPr>
        <w:pStyle w:val="ListParagraph"/>
        <w:numPr>
          <w:ilvl w:val="0"/>
          <w:numId w:val="3"/>
        </w:numPr>
        <w:rPr>
          <w:sz w:val="28"/>
          <w:szCs w:val="28"/>
        </w:rPr>
      </w:pPr>
      <w:r>
        <w:rPr>
          <w:sz w:val="28"/>
          <w:szCs w:val="28"/>
        </w:rPr>
        <w:t>Students develop a visual document to accomp</w:t>
      </w:r>
      <w:r w:rsidR="004F23A5">
        <w:rPr>
          <w:sz w:val="28"/>
          <w:szCs w:val="28"/>
        </w:rPr>
        <w:t xml:space="preserve">any their presentation to </w:t>
      </w:r>
      <w:r>
        <w:rPr>
          <w:sz w:val="28"/>
          <w:szCs w:val="28"/>
        </w:rPr>
        <w:t>peers</w:t>
      </w:r>
      <w:r w:rsidR="004F23A5">
        <w:rPr>
          <w:sz w:val="28"/>
          <w:szCs w:val="28"/>
        </w:rPr>
        <w:t>, teachers</w:t>
      </w:r>
      <w:r>
        <w:rPr>
          <w:sz w:val="28"/>
          <w:szCs w:val="28"/>
        </w:rPr>
        <w:t xml:space="preserve"> and community.</w:t>
      </w:r>
    </w:p>
    <w:p w14:paraId="384A6196" w14:textId="77777777" w:rsidR="004F23A5" w:rsidRDefault="004F23A5" w:rsidP="004F23A5">
      <w:pPr>
        <w:rPr>
          <w:sz w:val="28"/>
          <w:szCs w:val="28"/>
        </w:rPr>
      </w:pPr>
    </w:p>
    <w:p w14:paraId="5636B06C" w14:textId="0B1AF122" w:rsidR="004F23A5" w:rsidRDefault="004F23A5" w:rsidP="004F23A5">
      <w:pPr>
        <w:rPr>
          <w:sz w:val="28"/>
          <w:szCs w:val="28"/>
        </w:rPr>
      </w:pPr>
      <w:r w:rsidRPr="004F23A5">
        <w:rPr>
          <w:b/>
          <w:sz w:val="28"/>
          <w:szCs w:val="28"/>
          <w:u w:val="single"/>
        </w:rPr>
        <w:t>Activities for High School Students</w:t>
      </w:r>
      <w:r>
        <w:rPr>
          <w:sz w:val="28"/>
          <w:szCs w:val="28"/>
        </w:rPr>
        <w:t>:</w:t>
      </w:r>
    </w:p>
    <w:p w14:paraId="23A16D49" w14:textId="77777777" w:rsidR="004F23A5" w:rsidRDefault="004F23A5" w:rsidP="004F23A5">
      <w:pPr>
        <w:rPr>
          <w:sz w:val="28"/>
          <w:szCs w:val="28"/>
        </w:rPr>
      </w:pPr>
    </w:p>
    <w:p w14:paraId="02EA4B63" w14:textId="2185A530" w:rsidR="004F23A5" w:rsidRDefault="004F23A5" w:rsidP="004F23A5">
      <w:pPr>
        <w:pStyle w:val="ListParagraph"/>
        <w:numPr>
          <w:ilvl w:val="0"/>
          <w:numId w:val="8"/>
        </w:numPr>
        <w:rPr>
          <w:sz w:val="28"/>
          <w:szCs w:val="28"/>
        </w:rPr>
      </w:pPr>
      <w:r>
        <w:rPr>
          <w:sz w:val="28"/>
          <w:szCs w:val="28"/>
        </w:rPr>
        <w:t xml:space="preserve">World History freshmen </w:t>
      </w:r>
      <w:r w:rsidR="00CF13A1">
        <w:rPr>
          <w:sz w:val="28"/>
          <w:szCs w:val="28"/>
        </w:rPr>
        <w:t>will form groups of 4 or 5 students and select one topic to learn about:</w:t>
      </w:r>
    </w:p>
    <w:p w14:paraId="34B1BBFD" w14:textId="1181B97D" w:rsidR="00CF13A1" w:rsidRDefault="00CF13A1" w:rsidP="00CF13A1">
      <w:pPr>
        <w:pStyle w:val="ListParagraph"/>
        <w:numPr>
          <w:ilvl w:val="0"/>
          <w:numId w:val="9"/>
        </w:numPr>
        <w:rPr>
          <w:sz w:val="28"/>
          <w:szCs w:val="28"/>
        </w:rPr>
      </w:pPr>
      <w:r>
        <w:rPr>
          <w:sz w:val="28"/>
          <w:szCs w:val="28"/>
        </w:rPr>
        <w:t>History of the European Union from its beginnings</w:t>
      </w:r>
    </w:p>
    <w:p w14:paraId="0D05E466" w14:textId="77777777" w:rsidR="00BB094D" w:rsidRDefault="00BB094D" w:rsidP="00CF13A1">
      <w:pPr>
        <w:pStyle w:val="ListParagraph"/>
        <w:numPr>
          <w:ilvl w:val="0"/>
          <w:numId w:val="9"/>
        </w:numPr>
        <w:rPr>
          <w:sz w:val="28"/>
          <w:szCs w:val="28"/>
        </w:rPr>
      </w:pPr>
      <w:r>
        <w:rPr>
          <w:sz w:val="28"/>
          <w:szCs w:val="28"/>
        </w:rPr>
        <w:t>Why the European Union?</w:t>
      </w:r>
    </w:p>
    <w:p w14:paraId="4D3445B8" w14:textId="77777777" w:rsidR="00BB094D" w:rsidRDefault="00BB094D" w:rsidP="00CF13A1">
      <w:pPr>
        <w:pStyle w:val="ListParagraph"/>
        <w:numPr>
          <w:ilvl w:val="0"/>
          <w:numId w:val="9"/>
        </w:numPr>
        <w:rPr>
          <w:sz w:val="28"/>
          <w:szCs w:val="28"/>
        </w:rPr>
      </w:pPr>
      <w:r>
        <w:rPr>
          <w:sz w:val="28"/>
          <w:szCs w:val="28"/>
        </w:rPr>
        <w:t>How does the EU work?</w:t>
      </w:r>
    </w:p>
    <w:p w14:paraId="22076A32" w14:textId="696394D5" w:rsidR="00CF13A1" w:rsidRDefault="00CF13A1" w:rsidP="00CF13A1">
      <w:pPr>
        <w:pStyle w:val="ListParagraph"/>
        <w:numPr>
          <w:ilvl w:val="0"/>
          <w:numId w:val="9"/>
        </w:numPr>
        <w:rPr>
          <w:sz w:val="28"/>
          <w:szCs w:val="28"/>
        </w:rPr>
      </w:pPr>
      <w:r>
        <w:rPr>
          <w:sz w:val="28"/>
          <w:szCs w:val="28"/>
        </w:rPr>
        <w:t>The European Commission</w:t>
      </w:r>
    </w:p>
    <w:p w14:paraId="38B5A22A" w14:textId="44CA35DC" w:rsidR="00CF13A1" w:rsidRDefault="00CF13A1" w:rsidP="00CF13A1">
      <w:pPr>
        <w:pStyle w:val="ListParagraph"/>
        <w:numPr>
          <w:ilvl w:val="0"/>
          <w:numId w:val="9"/>
        </w:numPr>
        <w:rPr>
          <w:sz w:val="28"/>
          <w:szCs w:val="28"/>
        </w:rPr>
      </w:pPr>
      <w:r>
        <w:rPr>
          <w:sz w:val="28"/>
          <w:szCs w:val="28"/>
        </w:rPr>
        <w:t>The European Parliament</w:t>
      </w:r>
    </w:p>
    <w:p w14:paraId="47F95F4F" w14:textId="2120B8D7" w:rsidR="00CF13A1" w:rsidRDefault="00CF13A1" w:rsidP="00CF13A1">
      <w:pPr>
        <w:pStyle w:val="ListParagraph"/>
        <w:numPr>
          <w:ilvl w:val="0"/>
          <w:numId w:val="9"/>
        </w:numPr>
        <w:rPr>
          <w:sz w:val="28"/>
          <w:szCs w:val="28"/>
        </w:rPr>
      </w:pPr>
      <w:r>
        <w:rPr>
          <w:sz w:val="28"/>
          <w:szCs w:val="28"/>
        </w:rPr>
        <w:t>The European Council</w:t>
      </w:r>
    </w:p>
    <w:p w14:paraId="1C8122CC" w14:textId="17DEFCCE" w:rsidR="00CF13A1" w:rsidRDefault="00CF13A1" w:rsidP="00CF13A1">
      <w:pPr>
        <w:pStyle w:val="ListParagraph"/>
        <w:numPr>
          <w:ilvl w:val="0"/>
          <w:numId w:val="9"/>
        </w:numPr>
        <w:rPr>
          <w:sz w:val="28"/>
          <w:szCs w:val="28"/>
        </w:rPr>
      </w:pPr>
      <w:r>
        <w:rPr>
          <w:sz w:val="28"/>
          <w:szCs w:val="28"/>
        </w:rPr>
        <w:t>The Court of Justice</w:t>
      </w:r>
    </w:p>
    <w:p w14:paraId="7F5FC394" w14:textId="5BE2E40A" w:rsidR="00CF13A1" w:rsidRDefault="00CF13A1" w:rsidP="00CF13A1">
      <w:pPr>
        <w:pStyle w:val="ListParagraph"/>
        <w:numPr>
          <w:ilvl w:val="0"/>
          <w:numId w:val="9"/>
        </w:numPr>
        <w:rPr>
          <w:sz w:val="28"/>
          <w:szCs w:val="28"/>
        </w:rPr>
      </w:pPr>
      <w:r>
        <w:rPr>
          <w:sz w:val="28"/>
          <w:szCs w:val="28"/>
        </w:rPr>
        <w:t>The EU: Accomplishments and Problems</w:t>
      </w:r>
    </w:p>
    <w:p w14:paraId="792A03DB" w14:textId="55FE35DE" w:rsidR="00CF13A1" w:rsidRDefault="00CF13A1" w:rsidP="00CF13A1">
      <w:pPr>
        <w:pStyle w:val="ListParagraph"/>
        <w:numPr>
          <w:ilvl w:val="0"/>
          <w:numId w:val="9"/>
        </w:numPr>
        <w:rPr>
          <w:sz w:val="28"/>
          <w:szCs w:val="28"/>
        </w:rPr>
      </w:pPr>
      <w:r>
        <w:rPr>
          <w:sz w:val="28"/>
          <w:szCs w:val="28"/>
        </w:rPr>
        <w:t>Organization of the European Union</w:t>
      </w:r>
    </w:p>
    <w:p w14:paraId="2A533AA9" w14:textId="544B3E7D" w:rsidR="00CF13A1" w:rsidRDefault="00BB094D" w:rsidP="00CF13A1">
      <w:pPr>
        <w:pStyle w:val="ListParagraph"/>
        <w:numPr>
          <w:ilvl w:val="0"/>
          <w:numId w:val="9"/>
        </w:numPr>
        <w:rPr>
          <w:sz w:val="28"/>
          <w:szCs w:val="28"/>
        </w:rPr>
      </w:pPr>
      <w:r>
        <w:rPr>
          <w:sz w:val="28"/>
          <w:szCs w:val="28"/>
        </w:rPr>
        <w:t>The EU Market and the Euro</w:t>
      </w:r>
    </w:p>
    <w:p w14:paraId="2C51AC49" w14:textId="27A34897" w:rsidR="00BB094D" w:rsidRDefault="00BB094D" w:rsidP="00CF13A1">
      <w:pPr>
        <w:pStyle w:val="ListParagraph"/>
        <w:numPr>
          <w:ilvl w:val="0"/>
          <w:numId w:val="9"/>
        </w:numPr>
        <w:rPr>
          <w:sz w:val="28"/>
          <w:szCs w:val="28"/>
        </w:rPr>
      </w:pPr>
      <w:r>
        <w:rPr>
          <w:sz w:val="28"/>
          <w:szCs w:val="28"/>
        </w:rPr>
        <w:t>The European Union on the world stage</w:t>
      </w:r>
    </w:p>
    <w:p w14:paraId="65A936AC" w14:textId="3E24961B" w:rsidR="00BB094D" w:rsidRPr="004F23A5" w:rsidRDefault="00BB094D" w:rsidP="00CF13A1">
      <w:pPr>
        <w:pStyle w:val="ListParagraph"/>
        <w:numPr>
          <w:ilvl w:val="0"/>
          <w:numId w:val="9"/>
        </w:numPr>
        <w:rPr>
          <w:sz w:val="28"/>
          <w:szCs w:val="28"/>
        </w:rPr>
      </w:pPr>
      <w:r>
        <w:rPr>
          <w:sz w:val="28"/>
          <w:szCs w:val="28"/>
        </w:rPr>
        <w:t>The Future of the European Union</w:t>
      </w:r>
    </w:p>
    <w:p w14:paraId="3D673884" w14:textId="77777777" w:rsidR="005B61A9" w:rsidRDefault="005B61A9" w:rsidP="005B61A9">
      <w:pPr>
        <w:rPr>
          <w:b/>
          <w:sz w:val="28"/>
          <w:szCs w:val="28"/>
        </w:rPr>
      </w:pPr>
    </w:p>
    <w:p w14:paraId="1F656A07" w14:textId="2478A700" w:rsidR="00BB094D" w:rsidRPr="00BB094D" w:rsidRDefault="00BB094D" w:rsidP="00BB094D">
      <w:pPr>
        <w:pStyle w:val="ListParagraph"/>
        <w:numPr>
          <w:ilvl w:val="0"/>
          <w:numId w:val="8"/>
        </w:numPr>
        <w:rPr>
          <w:b/>
          <w:sz w:val="28"/>
          <w:szCs w:val="28"/>
        </w:rPr>
      </w:pPr>
      <w:r>
        <w:rPr>
          <w:sz w:val="28"/>
          <w:szCs w:val="28"/>
        </w:rPr>
        <w:t>Students check the list of online and printed resources to educate themselves about their chosen topic.</w:t>
      </w:r>
    </w:p>
    <w:p w14:paraId="2578C05E" w14:textId="18D832CD" w:rsidR="00BB094D" w:rsidRPr="00BB094D" w:rsidRDefault="00BB094D" w:rsidP="00BB094D">
      <w:pPr>
        <w:pStyle w:val="ListParagraph"/>
        <w:numPr>
          <w:ilvl w:val="0"/>
          <w:numId w:val="8"/>
        </w:numPr>
        <w:rPr>
          <w:b/>
          <w:sz w:val="28"/>
          <w:szCs w:val="28"/>
        </w:rPr>
      </w:pPr>
      <w:r>
        <w:rPr>
          <w:sz w:val="28"/>
          <w:szCs w:val="28"/>
        </w:rPr>
        <w:t>Students prepare a brief 5-10-minute presentation on what they learned about their chosen topic.</w:t>
      </w:r>
    </w:p>
    <w:p w14:paraId="6A4CA163" w14:textId="1672A032" w:rsidR="00BB094D" w:rsidRPr="00BB094D" w:rsidRDefault="000945DA" w:rsidP="00BB094D">
      <w:pPr>
        <w:pStyle w:val="ListParagraph"/>
        <w:numPr>
          <w:ilvl w:val="0"/>
          <w:numId w:val="8"/>
        </w:numPr>
        <w:rPr>
          <w:b/>
          <w:sz w:val="28"/>
          <w:szCs w:val="28"/>
        </w:rPr>
      </w:pPr>
      <w:r>
        <w:rPr>
          <w:sz w:val="28"/>
          <w:szCs w:val="28"/>
        </w:rPr>
        <w:t>Students discuss the most important facts or issues about their topic to summarize it into one or two slides that will be included in the visual presentation (PowerPoint or Prezi) that will introduce the European Union to their classmates, teachers, and community.</w:t>
      </w:r>
    </w:p>
    <w:p w14:paraId="156FC98D" w14:textId="7C93F4D2" w:rsidR="00DC473A" w:rsidRPr="00904BED" w:rsidRDefault="00DC473A" w:rsidP="005B61A9">
      <w:pPr>
        <w:rPr>
          <w:b/>
          <w:sz w:val="28"/>
          <w:szCs w:val="28"/>
        </w:rPr>
      </w:pPr>
      <w:r w:rsidRPr="00904BED">
        <w:rPr>
          <w:b/>
          <w:sz w:val="28"/>
          <w:szCs w:val="28"/>
        </w:rPr>
        <w:tab/>
      </w:r>
    </w:p>
    <w:p w14:paraId="3BEFE364" w14:textId="77777777" w:rsidR="005B61A9" w:rsidRPr="00904BED" w:rsidRDefault="005B61A9" w:rsidP="005B61A9">
      <w:pPr>
        <w:jc w:val="center"/>
        <w:rPr>
          <w:b/>
          <w:sz w:val="28"/>
          <w:szCs w:val="28"/>
        </w:rPr>
      </w:pPr>
    </w:p>
    <w:p w14:paraId="6D469CC0" w14:textId="77777777" w:rsidR="003363FC" w:rsidRPr="00904BED" w:rsidRDefault="003363FC" w:rsidP="005B61A9">
      <w:pPr>
        <w:jc w:val="center"/>
        <w:rPr>
          <w:b/>
          <w:sz w:val="28"/>
          <w:szCs w:val="28"/>
        </w:rPr>
      </w:pPr>
    </w:p>
    <w:p w14:paraId="48F85AE0" w14:textId="77777777" w:rsidR="003363FC" w:rsidRPr="00904BED" w:rsidRDefault="003363FC" w:rsidP="005B61A9">
      <w:pPr>
        <w:jc w:val="center"/>
        <w:rPr>
          <w:b/>
          <w:sz w:val="28"/>
          <w:szCs w:val="28"/>
        </w:rPr>
      </w:pPr>
    </w:p>
    <w:p w14:paraId="7AC31737" w14:textId="77777777" w:rsidR="003363FC" w:rsidRPr="00904BED" w:rsidRDefault="003363FC" w:rsidP="005B61A9">
      <w:pPr>
        <w:jc w:val="center"/>
        <w:rPr>
          <w:b/>
          <w:sz w:val="28"/>
          <w:szCs w:val="28"/>
        </w:rPr>
      </w:pPr>
    </w:p>
    <w:p w14:paraId="295EA300" w14:textId="77777777" w:rsidR="003363FC" w:rsidRPr="00904BED" w:rsidRDefault="003363FC" w:rsidP="005B61A9">
      <w:pPr>
        <w:jc w:val="center"/>
        <w:rPr>
          <w:b/>
          <w:sz w:val="28"/>
          <w:szCs w:val="28"/>
        </w:rPr>
      </w:pPr>
    </w:p>
    <w:p w14:paraId="2EA000F5" w14:textId="77777777" w:rsidR="003363FC" w:rsidRPr="00904BED" w:rsidRDefault="003363FC" w:rsidP="005B61A9">
      <w:pPr>
        <w:jc w:val="center"/>
        <w:rPr>
          <w:b/>
          <w:sz w:val="28"/>
          <w:szCs w:val="28"/>
        </w:rPr>
      </w:pPr>
    </w:p>
    <w:p w14:paraId="7FE17826" w14:textId="77777777" w:rsidR="003363FC" w:rsidRDefault="003363FC" w:rsidP="003C4C7F">
      <w:pPr>
        <w:rPr>
          <w:b/>
          <w:sz w:val="28"/>
          <w:szCs w:val="28"/>
        </w:rPr>
      </w:pPr>
    </w:p>
    <w:p w14:paraId="60951E03" w14:textId="77777777" w:rsidR="00CF13A1" w:rsidRDefault="00CF13A1" w:rsidP="003C4C7F">
      <w:pPr>
        <w:rPr>
          <w:b/>
          <w:sz w:val="28"/>
          <w:szCs w:val="28"/>
        </w:rPr>
      </w:pPr>
    </w:p>
    <w:p w14:paraId="53AD3540" w14:textId="77777777" w:rsidR="00CF13A1" w:rsidRDefault="00CF13A1" w:rsidP="003C4C7F">
      <w:pPr>
        <w:rPr>
          <w:b/>
          <w:sz w:val="28"/>
          <w:szCs w:val="28"/>
        </w:rPr>
      </w:pPr>
    </w:p>
    <w:p w14:paraId="36E0C220" w14:textId="77777777" w:rsidR="00CF13A1" w:rsidRDefault="00CF13A1" w:rsidP="003C4C7F">
      <w:pPr>
        <w:rPr>
          <w:b/>
          <w:sz w:val="28"/>
          <w:szCs w:val="28"/>
        </w:rPr>
      </w:pPr>
    </w:p>
    <w:p w14:paraId="67841259" w14:textId="77777777" w:rsidR="00CF13A1" w:rsidRDefault="00CF13A1" w:rsidP="003C4C7F">
      <w:pPr>
        <w:rPr>
          <w:b/>
          <w:sz w:val="28"/>
          <w:szCs w:val="28"/>
        </w:rPr>
      </w:pPr>
    </w:p>
    <w:p w14:paraId="50C0E089" w14:textId="77777777" w:rsidR="00CF13A1" w:rsidRDefault="00CF13A1" w:rsidP="003C4C7F">
      <w:pPr>
        <w:rPr>
          <w:b/>
          <w:sz w:val="28"/>
          <w:szCs w:val="28"/>
        </w:rPr>
      </w:pPr>
    </w:p>
    <w:p w14:paraId="1272B972" w14:textId="77777777" w:rsidR="00CF13A1" w:rsidRDefault="00CF13A1" w:rsidP="003C4C7F">
      <w:pPr>
        <w:rPr>
          <w:b/>
          <w:sz w:val="28"/>
          <w:szCs w:val="28"/>
        </w:rPr>
      </w:pPr>
    </w:p>
    <w:p w14:paraId="5640FD70" w14:textId="77777777" w:rsidR="00CF13A1" w:rsidRDefault="00CF13A1" w:rsidP="003C4C7F">
      <w:pPr>
        <w:rPr>
          <w:b/>
          <w:sz w:val="28"/>
          <w:szCs w:val="28"/>
        </w:rPr>
      </w:pPr>
    </w:p>
    <w:p w14:paraId="1647A647" w14:textId="77777777" w:rsidR="00CF13A1" w:rsidRDefault="00CF13A1" w:rsidP="003C4C7F">
      <w:pPr>
        <w:rPr>
          <w:b/>
          <w:sz w:val="28"/>
          <w:szCs w:val="28"/>
        </w:rPr>
      </w:pPr>
    </w:p>
    <w:p w14:paraId="6627610D" w14:textId="77777777" w:rsidR="003C4C7F" w:rsidRDefault="003C4C7F" w:rsidP="003C4C7F">
      <w:pPr>
        <w:rPr>
          <w:b/>
          <w:sz w:val="28"/>
          <w:szCs w:val="28"/>
        </w:rPr>
      </w:pPr>
    </w:p>
    <w:p w14:paraId="1C9F6E11" w14:textId="77777777" w:rsidR="00BB094D" w:rsidRPr="00904BED" w:rsidRDefault="00BB094D" w:rsidP="003C4C7F">
      <w:pPr>
        <w:rPr>
          <w:b/>
          <w:sz w:val="28"/>
          <w:szCs w:val="28"/>
        </w:rPr>
      </w:pPr>
    </w:p>
    <w:p w14:paraId="07CB3974" w14:textId="77777777" w:rsidR="003363FC" w:rsidRPr="00904BED" w:rsidRDefault="003363FC" w:rsidP="005B61A9">
      <w:pPr>
        <w:jc w:val="center"/>
        <w:rPr>
          <w:b/>
          <w:sz w:val="28"/>
          <w:szCs w:val="28"/>
        </w:rPr>
      </w:pPr>
    </w:p>
    <w:p w14:paraId="1A67BD22" w14:textId="77777777" w:rsidR="003363FC" w:rsidRPr="00904BED" w:rsidRDefault="003363FC" w:rsidP="005B61A9">
      <w:pPr>
        <w:jc w:val="center"/>
        <w:rPr>
          <w:b/>
          <w:sz w:val="28"/>
          <w:szCs w:val="28"/>
        </w:rPr>
      </w:pPr>
    </w:p>
    <w:p w14:paraId="18CF785A" w14:textId="72A0D702" w:rsidR="003363FC" w:rsidRPr="00904BED" w:rsidRDefault="00BB094D" w:rsidP="005B61A9">
      <w:pPr>
        <w:jc w:val="center"/>
        <w:rPr>
          <w:b/>
          <w:sz w:val="28"/>
          <w:szCs w:val="28"/>
        </w:rPr>
      </w:pPr>
      <w:r>
        <w:rPr>
          <w:b/>
          <w:sz w:val="28"/>
          <w:szCs w:val="28"/>
        </w:rPr>
        <w:t xml:space="preserve">COUNTRY </w:t>
      </w:r>
      <w:r w:rsidR="003363FC" w:rsidRPr="00904BED">
        <w:rPr>
          <w:b/>
          <w:sz w:val="28"/>
          <w:szCs w:val="28"/>
        </w:rPr>
        <w:t>RESEARCH: General Questions</w:t>
      </w:r>
    </w:p>
    <w:p w14:paraId="6A48D49B" w14:textId="77777777" w:rsidR="003363FC" w:rsidRPr="00904BED" w:rsidRDefault="003363FC" w:rsidP="005B61A9">
      <w:pPr>
        <w:jc w:val="center"/>
        <w:rPr>
          <w:b/>
          <w:sz w:val="28"/>
          <w:szCs w:val="28"/>
        </w:rPr>
      </w:pPr>
    </w:p>
    <w:p w14:paraId="3B3EDD45" w14:textId="2A108472" w:rsidR="003363FC" w:rsidRPr="00904BED" w:rsidRDefault="003363FC" w:rsidP="003363FC">
      <w:pPr>
        <w:pStyle w:val="ListParagraph"/>
        <w:numPr>
          <w:ilvl w:val="0"/>
          <w:numId w:val="4"/>
        </w:numPr>
        <w:rPr>
          <w:b/>
          <w:sz w:val="28"/>
          <w:szCs w:val="28"/>
        </w:rPr>
      </w:pPr>
      <w:r w:rsidRPr="00904BED">
        <w:rPr>
          <w:b/>
          <w:sz w:val="28"/>
          <w:szCs w:val="28"/>
        </w:rPr>
        <w:t>Where is your country located?</w:t>
      </w:r>
    </w:p>
    <w:p w14:paraId="7A9FBCA1" w14:textId="5D146AE4" w:rsidR="003363FC" w:rsidRPr="00904BED" w:rsidRDefault="003363FC" w:rsidP="003363FC">
      <w:pPr>
        <w:pStyle w:val="ListParagraph"/>
        <w:numPr>
          <w:ilvl w:val="0"/>
          <w:numId w:val="4"/>
        </w:numPr>
        <w:rPr>
          <w:b/>
          <w:sz w:val="28"/>
          <w:szCs w:val="28"/>
        </w:rPr>
      </w:pPr>
      <w:r w:rsidRPr="00904BED">
        <w:rPr>
          <w:b/>
          <w:sz w:val="28"/>
          <w:szCs w:val="28"/>
        </w:rPr>
        <w:t>What is the capital city of your country?</w:t>
      </w:r>
    </w:p>
    <w:p w14:paraId="0C02E7B7" w14:textId="64DF8BA7" w:rsidR="00463ABB" w:rsidRPr="00463ABB" w:rsidRDefault="00B2089C" w:rsidP="00463ABB">
      <w:pPr>
        <w:pStyle w:val="ListParagraph"/>
        <w:numPr>
          <w:ilvl w:val="0"/>
          <w:numId w:val="4"/>
        </w:numPr>
        <w:rPr>
          <w:b/>
          <w:sz w:val="28"/>
          <w:szCs w:val="28"/>
        </w:rPr>
      </w:pPr>
      <w:r>
        <w:rPr>
          <w:b/>
          <w:sz w:val="28"/>
          <w:szCs w:val="28"/>
        </w:rPr>
        <w:t>What type of government does your country have?</w:t>
      </w:r>
    </w:p>
    <w:p w14:paraId="73559726" w14:textId="7F481F53" w:rsidR="003363FC" w:rsidRPr="00904BED" w:rsidRDefault="003363FC" w:rsidP="003363FC">
      <w:pPr>
        <w:pStyle w:val="ListParagraph"/>
        <w:numPr>
          <w:ilvl w:val="0"/>
          <w:numId w:val="4"/>
        </w:numPr>
        <w:rPr>
          <w:b/>
          <w:sz w:val="28"/>
          <w:szCs w:val="28"/>
        </w:rPr>
      </w:pPr>
      <w:r w:rsidRPr="00904BED">
        <w:rPr>
          <w:b/>
          <w:sz w:val="28"/>
          <w:szCs w:val="28"/>
        </w:rPr>
        <w:t>What do the colors of your country’s flag symbolize?</w:t>
      </w:r>
    </w:p>
    <w:p w14:paraId="35948358" w14:textId="7B50D01C" w:rsidR="003363FC" w:rsidRPr="00904BED" w:rsidRDefault="003363FC" w:rsidP="003363FC">
      <w:pPr>
        <w:pStyle w:val="ListParagraph"/>
        <w:numPr>
          <w:ilvl w:val="0"/>
          <w:numId w:val="4"/>
        </w:numPr>
        <w:rPr>
          <w:b/>
          <w:sz w:val="28"/>
          <w:szCs w:val="28"/>
        </w:rPr>
      </w:pPr>
      <w:r w:rsidRPr="00904BED">
        <w:rPr>
          <w:b/>
          <w:sz w:val="28"/>
          <w:szCs w:val="28"/>
        </w:rPr>
        <w:t>What does your country’s coat of arms represent?</w:t>
      </w:r>
    </w:p>
    <w:p w14:paraId="1D7F883C" w14:textId="4EBA47C0" w:rsidR="003363FC" w:rsidRPr="00904BED" w:rsidRDefault="00210D9C" w:rsidP="003363FC">
      <w:pPr>
        <w:pStyle w:val="ListParagraph"/>
        <w:numPr>
          <w:ilvl w:val="0"/>
          <w:numId w:val="4"/>
        </w:numPr>
        <w:rPr>
          <w:b/>
          <w:sz w:val="28"/>
          <w:szCs w:val="28"/>
        </w:rPr>
      </w:pPr>
      <w:r w:rsidRPr="00904BED">
        <w:rPr>
          <w:b/>
          <w:sz w:val="28"/>
          <w:szCs w:val="28"/>
        </w:rPr>
        <w:t>What is the economy of your country based on? (Imports and Exports)</w:t>
      </w:r>
    </w:p>
    <w:p w14:paraId="7EA9AF62" w14:textId="5CF9122A" w:rsidR="00210D9C" w:rsidRPr="00904BED" w:rsidRDefault="00B2089C" w:rsidP="003363FC">
      <w:pPr>
        <w:pStyle w:val="ListParagraph"/>
        <w:numPr>
          <w:ilvl w:val="0"/>
          <w:numId w:val="4"/>
        </w:numPr>
        <w:rPr>
          <w:b/>
          <w:sz w:val="28"/>
          <w:szCs w:val="28"/>
        </w:rPr>
      </w:pPr>
      <w:r>
        <w:rPr>
          <w:b/>
          <w:sz w:val="28"/>
          <w:szCs w:val="28"/>
        </w:rPr>
        <w:t>What are some of the tourist attractions your country has?</w:t>
      </w:r>
    </w:p>
    <w:p w14:paraId="409A214A" w14:textId="5B7572C3" w:rsidR="003363FC" w:rsidRPr="00904BED" w:rsidRDefault="008579FE" w:rsidP="003363FC">
      <w:pPr>
        <w:pStyle w:val="ListParagraph"/>
        <w:numPr>
          <w:ilvl w:val="0"/>
          <w:numId w:val="4"/>
        </w:numPr>
        <w:rPr>
          <w:b/>
          <w:sz w:val="28"/>
          <w:szCs w:val="28"/>
        </w:rPr>
      </w:pPr>
      <w:r>
        <w:rPr>
          <w:b/>
          <w:sz w:val="28"/>
          <w:szCs w:val="28"/>
        </w:rPr>
        <w:t>What are some famous people from your country?</w:t>
      </w:r>
    </w:p>
    <w:p w14:paraId="1BD734C7" w14:textId="17B44AA1" w:rsidR="003363FC" w:rsidRPr="00904BED" w:rsidRDefault="003363FC" w:rsidP="003363FC">
      <w:pPr>
        <w:pStyle w:val="ListParagraph"/>
        <w:numPr>
          <w:ilvl w:val="0"/>
          <w:numId w:val="4"/>
        </w:numPr>
        <w:rPr>
          <w:b/>
          <w:sz w:val="28"/>
          <w:szCs w:val="28"/>
        </w:rPr>
      </w:pPr>
      <w:r w:rsidRPr="00904BED">
        <w:rPr>
          <w:b/>
          <w:sz w:val="28"/>
          <w:szCs w:val="28"/>
        </w:rPr>
        <w:t>When did your country join the EU?</w:t>
      </w:r>
    </w:p>
    <w:p w14:paraId="56B5CE32" w14:textId="77777777" w:rsidR="003363FC" w:rsidRPr="00904BED" w:rsidRDefault="003363FC" w:rsidP="008E4FAD">
      <w:pPr>
        <w:rPr>
          <w:b/>
          <w:sz w:val="28"/>
          <w:szCs w:val="28"/>
        </w:rPr>
      </w:pPr>
    </w:p>
    <w:p w14:paraId="59DBA1A1" w14:textId="77777777" w:rsidR="008E4FAD" w:rsidRPr="00904BED" w:rsidRDefault="008E4FAD" w:rsidP="008E4FAD">
      <w:pPr>
        <w:rPr>
          <w:b/>
          <w:sz w:val="28"/>
          <w:szCs w:val="28"/>
        </w:rPr>
      </w:pPr>
    </w:p>
    <w:p w14:paraId="59D48EB4" w14:textId="77777777" w:rsidR="008E4FAD" w:rsidRPr="00904BED" w:rsidRDefault="008E4FAD" w:rsidP="008E4FAD">
      <w:pPr>
        <w:rPr>
          <w:b/>
          <w:sz w:val="28"/>
          <w:szCs w:val="28"/>
        </w:rPr>
      </w:pPr>
    </w:p>
    <w:p w14:paraId="4A737AD6" w14:textId="77777777" w:rsidR="008E4FAD" w:rsidRPr="00904BED" w:rsidRDefault="008E4FAD" w:rsidP="008E4FAD">
      <w:pPr>
        <w:rPr>
          <w:b/>
          <w:sz w:val="28"/>
          <w:szCs w:val="28"/>
        </w:rPr>
      </w:pPr>
    </w:p>
    <w:p w14:paraId="4B3C4FB7" w14:textId="77777777" w:rsidR="008E4FAD" w:rsidRPr="00904BED" w:rsidRDefault="008E4FAD" w:rsidP="008E4FAD">
      <w:pPr>
        <w:rPr>
          <w:b/>
          <w:sz w:val="28"/>
          <w:szCs w:val="28"/>
        </w:rPr>
      </w:pPr>
    </w:p>
    <w:p w14:paraId="63CAEF81" w14:textId="77777777" w:rsidR="008E4FAD" w:rsidRPr="00904BED" w:rsidRDefault="008E4FAD" w:rsidP="008E4FAD">
      <w:pPr>
        <w:rPr>
          <w:b/>
          <w:sz w:val="28"/>
          <w:szCs w:val="28"/>
        </w:rPr>
      </w:pPr>
    </w:p>
    <w:p w14:paraId="7B530166" w14:textId="77777777" w:rsidR="008E4FAD" w:rsidRPr="00904BED" w:rsidRDefault="008E4FAD" w:rsidP="008E4FAD">
      <w:pPr>
        <w:rPr>
          <w:b/>
          <w:sz w:val="28"/>
          <w:szCs w:val="28"/>
        </w:rPr>
      </w:pPr>
    </w:p>
    <w:p w14:paraId="3A69A895" w14:textId="77777777" w:rsidR="008E4FAD" w:rsidRPr="00904BED" w:rsidRDefault="008E4FAD" w:rsidP="008E4FAD">
      <w:pPr>
        <w:rPr>
          <w:b/>
          <w:sz w:val="28"/>
          <w:szCs w:val="28"/>
        </w:rPr>
      </w:pPr>
    </w:p>
    <w:p w14:paraId="4E823F09" w14:textId="77777777" w:rsidR="008E4FAD" w:rsidRPr="00904BED" w:rsidRDefault="008E4FAD" w:rsidP="008E4FAD">
      <w:pPr>
        <w:rPr>
          <w:b/>
          <w:sz w:val="28"/>
          <w:szCs w:val="28"/>
        </w:rPr>
      </w:pPr>
    </w:p>
    <w:p w14:paraId="75B92C22" w14:textId="77777777" w:rsidR="008E4FAD" w:rsidRPr="00904BED" w:rsidRDefault="008E4FAD" w:rsidP="008E4FAD">
      <w:pPr>
        <w:rPr>
          <w:b/>
          <w:sz w:val="28"/>
          <w:szCs w:val="28"/>
        </w:rPr>
      </w:pPr>
    </w:p>
    <w:p w14:paraId="5BDF1BD2" w14:textId="77777777" w:rsidR="008E4FAD" w:rsidRPr="00904BED" w:rsidRDefault="008E4FAD" w:rsidP="008E4FAD">
      <w:pPr>
        <w:rPr>
          <w:b/>
          <w:sz w:val="28"/>
          <w:szCs w:val="28"/>
        </w:rPr>
      </w:pPr>
    </w:p>
    <w:p w14:paraId="193B30B7" w14:textId="77777777" w:rsidR="008E4FAD" w:rsidRPr="00904BED" w:rsidRDefault="008E4FAD" w:rsidP="008E4FAD">
      <w:pPr>
        <w:rPr>
          <w:b/>
          <w:sz w:val="28"/>
          <w:szCs w:val="28"/>
        </w:rPr>
      </w:pPr>
    </w:p>
    <w:p w14:paraId="0EC8A5C3" w14:textId="77777777" w:rsidR="008E4FAD" w:rsidRPr="00904BED" w:rsidRDefault="008E4FAD" w:rsidP="008E4FAD">
      <w:pPr>
        <w:rPr>
          <w:b/>
          <w:sz w:val="28"/>
          <w:szCs w:val="28"/>
        </w:rPr>
      </w:pPr>
    </w:p>
    <w:p w14:paraId="428BF60B" w14:textId="77777777" w:rsidR="008E4FAD" w:rsidRPr="00904BED" w:rsidRDefault="008E4FAD" w:rsidP="008E4FAD">
      <w:pPr>
        <w:rPr>
          <w:b/>
          <w:sz w:val="28"/>
          <w:szCs w:val="28"/>
        </w:rPr>
      </w:pPr>
    </w:p>
    <w:p w14:paraId="0E6AD36C" w14:textId="77777777" w:rsidR="008E4FAD" w:rsidRPr="00904BED" w:rsidRDefault="008E4FAD" w:rsidP="008E4FAD">
      <w:pPr>
        <w:rPr>
          <w:b/>
          <w:sz w:val="28"/>
          <w:szCs w:val="28"/>
        </w:rPr>
      </w:pPr>
    </w:p>
    <w:p w14:paraId="333D9E64" w14:textId="77777777" w:rsidR="008E4FAD" w:rsidRPr="00904BED" w:rsidRDefault="008E4FAD" w:rsidP="008E4FAD">
      <w:pPr>
        <w:rPr>
          <w:b/>
          <w:sz w:val="28"/>
          <w:szCs w:val="28"/>
        </w:rPr>
      </w:pPr>
    </w:p>
    <w:p w14:paraId="5ED13ACC" w14:textId="77777777" w:rsidR="00210D9C" w:rsidRDefault="00210D9C" w:rsidP="008E4FAD">
      <w:pPr>
        <w:rPr>
          <w:b/>
          <w:sz w:val="28"/>
          <w:szCs w:val="28"/>
        </w:rPr>
      </w:pPr>
    </w:p>
    <w:p w14:paraId="7A3EF7EF" w14:textId="77777777" w:rsidR="00904BED" w:rsidRDefault="00904BED" w:rsidP="008E4FAD">
      <w:pPr>
        <w:rPr>
          <w:b/>
          <w:sz w:val="28"/>
          <w:szCs w:val="28"/>
        </w:rPr>
      </w:pPr>
    </w:p>
    <w:p w14:paraId="5CBA953E" w14:textId="77777777" w:rsidR="00904BED" w:rsidRDefault="00904BED" w:rsidP="008E4FAD">
      <w:pPr>
        <w:rPr>
          <w:b/>
          <w:sz w:val="28"/>
          <w:szCs w:val="28"/>
        </w:rPr>
      </w:pPr>
    </w:p>
    <w:p w14:paraId="7CFC4A74" w14:textId="77777777" w:rsidR="00904BED" w:rsidRDefault="00904BED" w:rsidP="008E4FAD">
      <w:pPr>
        <w:rPr>
          <w:b/>
          <w:sz w:val="28"/>
          <w:szCs w:val="28"/>
        </w:rPr>
      </w:pPr>
    </w:p>
    <w:p w14:paraId="75C149A9" w14:textId="77777777" w:rsidR="00904BED" w:rsidRDefault="00904BED" w:rsidP="008E4FAD">
      <w:pPr>
        <w:rPr>
          <w:b/>
          <w:sz w:val="28"/>
          <w:szCs w:val="28"/>
        </w:rPr>
      </w:pPr>
    </w:p>
    <w:p w14:paraId="1333CC9D" w14:textId="77777777" w:rsidR="00904BED" w:rsidRDefault="00904BED" w:rsidP="008E4FAD">
      <w:pPr>
        <w:rPr>
          <w:b/>
          <w:sz w:val="28"/>
          <w:szCs w:val="28"/>
        </w:rPr>
      </w:pPr>
    </w:p>
    <w:p w14:paraId="453D4C05" w14:textId="77777777" w:rsidR="00904BED" w:rsidRDefault="00904BED" w:rsidP="008E4FAD">
      <w:pPr>
        <w:rPr>
          <w:b/>
          <w:sz w:val="28"/>
          <w:szCs w:val="28"/>
        </w:rPr>
      </w:pPr>
    </w:p>
    <w:p w14:paraId="5B9A435E" w14:textId="77777777" w:rsidR="00904BED" w:rsidRDefault="00904BED" w:rsidP="008E4FAD">
      <w:pPr>
        <w:rPr>
          <w:b/>
          <w:sz w:val="28"/>
          <w:szCs w:val="28"/>
        </w:rPr>
      </w:pPr>
    </w:p>
    <w:p w14:paraId="48174809" w14:textId="77777777" w:rsidR="00904BED" w:rsidRDefault="00904BED" w:rsidP="008E4FAD">
      <w:pPr>
        <w:rPr>
          <w:b/>
          <w:sz w:val="28"/>
          <w:szCs w:val="28"/>
        </w:rPr>
      </w:pPr>
    </w:p>
    <w:p w14:paraId="0FC3110F" w14:textId="77777777" w:rsidR="003C4C7F" w:rsidRPr="00904BED" w:rsidRDefault="003C4C7F" w:rsidP="008E4FAD">
      <w:pPr>
        <w:rPr>
          <w:b/>
          <w:sz w:val="28"/>
          <w:szCs w:val="28"/>
        </w:rPr>
      </w:pPr>
    </w:p>
    <w:p w14:paraId="675194F5" w14:textId="6644ABB9" w:rsidR="008E4FAD" w:rsidRPr="00904BED" w:rsidRDefault="008E4FAD" w:rsidP="008E4FAD">
      <w:pPr>
        <w:jc w:val="center"/>
        <w:rPr>
          <w:b/>
          <w:sz w:val="28"/>
          <w:szCs w:val="28"/>
        </w:rPr>
      </w:pPr>
      <w:r w:rsidRPr="00904BED">
        <w:rPr>
          <w:b/>
          <w:sz w:val="28"/>
          <w:szCs w:val="28"/>
        </w:rPr>
        <w:t>Recommended Activities by Grade Level</w:t>
      </w:r>
    </w:p>
    <w:p w14:paraId="737CCDFE" w14:textId="77777777" w:rsidR="008E4FAD" w:rsidRPr="00904BED" w:rsidRDefault="008E4FAD" w:rsidP="008E4FAD">
      <w:pPr>
        <w:jc w:val="center"/>
        <w:rPr>
          <w:b/>
          <w:sz w:val="28"/>
          <w:szCs w:val="28"/>
        </w:rPr>
      </w:pPr>
    </w:p>
    <w:p w14:paraId="15F777CC" w14:textId="77777777" w:rsidR="008E4FAD" w:rsidRPr="00904BED" w:rsidRDefault="008E4FAD" w:rsidP="008E4FAD">
      <w:pPr>
        <w:rPr>
          <w:b/>
          <w:sz w:val="28"/>
          <w:szCs w:val="28"/>
        </w:rPr>
      </w:pPr>
    </w:p>
    <w:p w14:paraId="51BB7D96" w14:textId="1909C506" w:rsidR="008E4FAD" w:rsidRPr="00904BED" w:rsidRDefault="008E4FAD" w:rsidP="008E4FAD">
      <w:pPr>
        <w:rPr>
          <w:b/>
          <w:sz w:val="28"/>
          <w:szCs w:val="28"/>
        </w:rPr>
      </w:pPr>
      <w:r w:rsidRPr="00904BED">
        <w:rPr>
          <w:b/>
          <w:sz w:val="28"/>
          <w:szCs w:val="28"/>
        </w:rPr>
        <w:t>K-1:</w:t>
      </w:r>
      <w:r w:rsidRPr="00904BED">
        <w:rPr>
          <w:b/>
          <w:sz w:val="28"/>
          <w:szCs w:val="28"/>
        </w:rPr>
        <w:tab/>
        <w:t>Map Coloring</w:t>
      </w:r>
    </w:p>
    <w:p w14:paraId="20CDD157" w14:textId="0F01FFE3" w:rsidR="008E4FAD" w:rsidRPr="00904BED" w:rsidRDefault="008E4FAD" w:rsidP="008E4FAD">
      <w:pPr>
        <w:rPr>
          <w:b/>
          <w:sz w:val="28"/>
          <w:szCs w:val="28"/>
        </w:rPr>
      </w:pPr>
      <w:r w:rsidRPr="00904BED">
        <w:rPr>
          <w:b/>
          <w:sz w:val="28"/>
          <w:szCs w:val="28"/>
        </w:rPr>
        <w:tab/>
        <w:t xml:space="preserve">Location </w:t>
      </w:r>
      <w:r w:rsidR="00D6069B" w:rsidRPr="00904BED">
        <w:rPr>
          <w:b/>
          <w:sz w:val="28"/>
          <w:szCs w:val="28"/>
        </w:rPr>
        <w:t xml:space="preserve">and Coloring </w:t>
      </w:r>
      <w:r w:rsidRPr="00904BED">
        <w:rPr>
          <w:b/>
          <w:sz w:val="28"/>
          <w:szCs w:val="28"/>
        </w:rPr>
        <w:t xml:space="preserve">of </w:t>
      </w:r>
      <w:r w:rsidR="00044E1E">
        <w:rPr>
          <w:b/>
          <w:sz w:val="28"/>
          <w:szCs w:val="28"/>
        </w:rPr>
        <w:t xml:space="preserve">countries </w:t>
      </w:r>
      <w:r w:rsidRPr="00904BED">
        <w:rPr>
          <w:b/>
          <w:sz w:val="28"/>
          <w:szCs w:val="28"/>
        </w:rPr>
        <w:t>on a map</w:t>
      </w:r>
    </w:p>
    <w:p w14:paraId="6B01666B" w14:textId="1A4F5097" w:rsidR="008E4FAD" w:rsidRPr="00904BED" w:rsidRDefault="008E4FAD" w:rsidP="008E4FAD">
      <w:pPr>
        <w:rPr>
          <w:b/>
          <w:sz w:val="28"/>
          <w:szCs w:val="28"/>
        </w:rPr>
      </w:pPr>
      <w:r w:rsidRPr="00904BED">
        <w:rPr>
          <w:b/>
          <w:sz w:val="28"/>
          <w:szCs w:val="28"/>
        </w:rPr>
        <w:tab/>
        <w:t>Flag Coloring</w:t>
      </w:r>
    </w:p>
    <w:p w14:paraId="6659B3B0" w14:textId="1C639B0D" w:rsidR="008E4FAD" w:rsidRPr="00904BED" w:rsidRDefault="008E4FAD" w:rsidP="008E4FAD">
      <w:pPr>
        <w:rPr>
          <w:b/>
          <w:sz w:val="28"/>
          <w:szCs w:val="28"/>
        </w:rPr>
      </w:pPr>
      <w:r w:rsidRPr="00904BED">
        <w:rPr>
          <w:b/>
          <w:sz w:val="28"/>
          <w:szCs w:val="28"/>
        </w:rPr>
        <w:tab/>
        <w:t>Country Recognition by Flag</w:t>
      </w:r>
    </w:p>
    <w:p w14:paraId="4FAF6C45" w14:textId="49721E0D" w:rsidR="008E4FAD" w:rsidRPr="00904BED" w:rsidRDefault="008E4FAD" w:rsidP="008E4FAD">
      <w:pPr>
        <w:rPr>
          <w:b/>
          <w:sz w:val="28"/>
          <w:szCs w:val="28"/>
        </w:rPr>
      </w:pPr>
      <w:r w:rsidRPr="00904BED">
        <w:rPr>
          <w:b/>
          <w:sz w:val="28"/>
          <w:szCs w:val="28"/>
        </w:rPr>
        <w:tab/>
      </w:r>
    </w:p>
    <w:p w14:paraId="0B4AD0EC" w14:textId="681C1DC0" w:rsidR="008E4FAD" w:rsidRDefault="008E4FAD" w:rsidP="008E4FAD">
      <w:pPr>
        <w:rPr>
          <w:b/>
          <w:sz w:val="28"/>
          <w:szCs w:val="28"/>
        </w:rPr>
      </w:pPr>
      <w:r w:rsidRPr="00904BED">
        <w:rPr>
          <w:b/>
          <w:sz w:val="28"/>
          <w:szCs w:val="28"/>
        </w:rPr>
        <w:t>2-3:</w:t>
      </w:r>
      <w:r w:rsidRPr="00904BED">
        <w:rPr>
          <w:b/>
          <w:sz w:val="28"/>
          <w:szCs w:val="28"/>
        </w:rPr>
        <w:tab/>
        <w:t>Basic Reading Comprehension</w:t>
      </w:r>
    </w:p>
    <w:p w14:paraId="1D4AA94C" w14:textId="544D8646" w:rsidR="008579FE" w:rsidRPr="00904BED" w:rsidRDefault="008579FE" w:rsidP="008E4FAD">
      <w:pPr>
        <w:rPr>
          <w:b/>
          <w:sz w:val="28"/>
          <w:szCs w:val="28"/>
        </w:rPr>
      </w:pPr>
      <w:r>
        <w:rPr>
          <w:b/>
          <w:sz w:val="28"/>
          <w:szCs w:val="28"/>
        </w:rPr>
        <w:tab/>
      </w:r>
    </w:p>
    <w:p w14:paraId="56249541" w14:textId="0A0E3089" w:rsidR="00113B0E" w:rsidRPr="00904BED" w:rsidRDefault="00113B0E" w:rsidP="008E4FAD">
      <w:pPr>
        <w:rPr>
          <w:b/>
          <w:sz w:val="28"/>
          <w:szCs w:val="28"/>
        </w:rPr>
      </w:pPr>
      <w:r w:rsidRPr="00904BED">
        <w:rPr>
          <w:b/>
          <w:sz w:val="28"/>
          <w:szCs w:val="28"/>
        </w:rPr>
        <w:tab/>
        <w:t>Country and its Ca</w:t>
      </w:r>
      <w:r w:rsidR="00D6069B" w:rsidRPr="00904BED">
        <w:rPr>
          <w:b/>
          <w:sz w:val="28"/>
          <w:szCs w:val="28"/>
        </w:rPr>
        <w:t xml:space="preserve">pital </w:t>
      </w:r>
    </w:p>
    <w:p w14:paraId="13E8BCC7" w14:textId="77777777" w:rsidR="00D6069B" w:rsidRPr="00904BED" w:rsidRDefault="00D6069B" w:rsidP="008E4FAD">
      <w:pPr>
        <w:rPr>
          <w:b/>
          <w:sz w:val="28"/>
          <w:szCs w:val="28"/>
        </w:rPr>
      </w:pPr>
    </w:p>
    <w:p w14:paraId="629ED24B" w14:textId="644D96C8" w:rsidR="00D6069B" w:rsidRPr="00904BED" w:rsidRDefault="00D6069B" w:rsidP="008E4FAD">
      <w:pPr>
        <w:rPr>
          <w:b/>
          <w:sz w:val="28"/>
          <w:szCs w:val="28"/>
        </w:rPr>
      </w:pPr>
      <w:r w:rsidRPr="00904BED">
        <w:rPr>
          <w:b/>
          <w:sz w:val="28"/>
          <w:szCs w:val="28"/>
        </w:rPr>
        <w:t>4-5:</w:t>
      </w:r>
      <w:r w:rsidRPr="00904BED">
        <w:rPr>
          <w:b/>
          <w:sz w:val="28"/>
          <w:szCs w:val="28"/>
        </w:rPr>
        <w:tab/>
        <w:t>Reading Comprehension of Informational texts</w:t>
      </w:r>
    </w:p>
    <w:p w14:paraId="01F66356" w14:textId="4BE9CE1E" w:rsidR="00D6069B" w:rsidRPr="00904BED" w:rsidRDefault="00D6069B" w:rsidP="008E4FAD">
      <w:pPr>
        <w:rPr>
          <w:b/>
          <w:sz w:val="28"/>
          <w:szCs w:val="28"/>
        </w:rPr>
      </w:pPr>
      <w:r w:rsidRPr="00904BED">
        <w:rPr>
          <w:b/>
          <w:sz w:val="28"/>
          <w:szCs w:val="28"/>
        </w:rPr>
        <w:tab/>
        <w:t>Questions and Answers for Reading Comprehension</w:t>
      </w:r>
    </w:p>
    <w:p w14:paraId="0F9E6DDF" w14:textId="6B20D1FF" w:rsidR="00D6069B" w:rsidRPr="00904BED" w:rsidRDefault="00D6069B" w:rsidP="008E4FAD">
      <w:pPr>
        <w:rPr>
          <w:b/>
          <w:sz w:val="28"/>
          <w:szCs w:val="28"/>
        </w:rPr>
      </w:pPr>
      <w:r w:rsidRPr="00904BED">
        <w:rPr>
          <w:b/>
          <w:sz w:val="28"/>
          <w:szCs w:val="28"/>
        </w:rPr>
        <w:tab/>
        <w:t>Important Facts about a Country</w:t>
      </w:r>
    </w:p>
    <w:p w14:paraId="63952106" w14:textId="77777777" w:rsidR="00D6069B" w:rsidRPr="00904BED" w:rsidRDefault="00D6069B" w:rsidP="008E4FAD">
      <w:pPr>
        <w:rPr>
          <w:b/>
          <w:sz w:val="28"/>
          <w:szCs w:val="28"/>
        </w:rPr>
      </w:pPr>
    </w:p>
    <w:p w14:paraId="65251646" w14:textId="24194D37" w:rsidR="00D6069B" w:rsidRPr="00904BED" w:rsidRDefault="00D6069B" w:rsidP="008E4FAD">
      <w:pPr>
        <w:rPr>
          <w:b/>
          <w:sz w:val="28"/>
          <w:szCs w:val="28"/>
        </w:rPr>
      </w:pPr>
      <w:r w:rsidRPr="00904BED">
        <w:rPr>
          <w:b/>
          <w:sz w:val="28"/>
          <w:szCs w:val="28"/>
        </w:rPr>
        <w:t xml:space="preserve">6-8: </w:t>
      </w:r>
      <w:r w:rsidRPr="00904BED">
        <w:rPr>
          <w:b/>
          <w:sz w:val="28"/>
          <w:szCs w:val="28"/>
        </w:rPr>
        <w:tab/>
        <w:t>Guided research about a specific country</w:t>
      </w:r>
    </w:p>
    <w:p w14:paraId="5AD47855" w14:textId="0A526CD9" w:rsidR="00D6069B" w:rsidRDefault="00D6069B" w:rsidP="008E4FAD">
      <w:pPr>
        <w:rPr>
          <w:b/>
          <w:sz w:val="28"/>
          <w:szCs w:val="28"/>
        </w:rPr>
      </w:pPr>
      <w:r w:rsidRPr="00904BED">
        <w:rPr>
          <w:b/>
          <w:sz w:val="28"/>
          <w:szCs w:val="28"/>
        </w:rPr>
        <w:tab/>
        <w:t>Teamwork to develop research topic</w:t>
      </w:r>
    </w:p>
    <w:p w14:paraId="4DD7673D" w14:textId="263B81D7" w:rsidR="008579FE" w:rsidRDefault="008579FE" w:rsidP="008E4FAD">
      <w:pPr>
        <w:rPr>
          <w:b/>
          <w:sz w:val="28"/>
          <w:szCs w:val="28"/>
        </w:rPr>
      </w:pPr>
      <w:r>
        <w:rPr>
          <w:b/>
          <w:sz w:val="28"/>
          <w:szCs w:val="28"/>
        </w:rPr>
        <w:tab/>
        <w:t>Socratic seminars to discuss and understand specific topics</w:t>
      </w:r>
    </w:p>
    <w:p w14:paraId="433A14C4" w14:textId="53F0D864" w:rsidR="008579FE" w:rsidRPr="00904BED" w:rsidRDefault="008579FE" w:rsidP="008E4FAD">
      <w:pPr>
        <w:rPr>
          <w:b/>
          <w:sz w:val="28"/>
          <w:szCs w:val="28"/>
        </w:rPr>
      </w:pPr>
      <w:r>
        <w:rPr>
          <w:b/>
          <w:sz w:val="28"/>
          <w:szCs w:val="28"/>
        </w:rPr>
        <w:tab/>
        <w:t>Development of visual presentations (PowerPoint/Prezi)</w:t>
      </w:r>
    </w:p>
    <w:p w14:paraId="79B405E0" w14:textId="3765E219" w:rsidR="00D6069B" w:rsidRPr="00904BED" w:rsidRDefault="00D6069B" w:rsidP="008E4FAD">
      <w:pPr>
        <w:rPr>
          <w:b/>
          <w:sz w:val="28"/>
          <w:szCs w:val="28"/>
        </w:rPr>
      </w:pPr>
      <w:r w:rsidRPr="00904BED">
        <w:rPr>
          <w:b/>
          <w:sz w:val="28"/>
          <w:szCs w:val="28"/>
        </w:rPr>
        <w:tab/>
      </w:r>
    </w:p>
    <w:p w14:paraId="172667B9" w14:textId="77777777" w:rsidR="00D6069B" w:rsidRPr="00904BED" w:rsidRDefault="00D6069B" w:rsidP="008E4FAD">
      <w:pPr>
        <w:rPr>
          <w:b/>
          <w:sz w:val="28"/>
          <w:szCs w:val="28"/>
        </w:rPr>
      </w:pPr>
    </w:p>
    <w:p w14:paraId="5A9FB445" w14:textId="67C8448C" w:rsidR="00D6069B" w:rsidRPr="00904BED" w:rsidRDefault="00463ABB" w:rsidP="008E4FAD">
      <w:pPr>
        <w:rPr>
          <w:b/>
          <w:sz w:val="28"/>
          <w:szCs w:val="28"/>
        </w:rPr>
      </w:pPr>
      <w:r>
        <w:rPr>
          <w:b/>
          <w:sz w:val="28"/>
          <w:szCs w:val="28"/>
        </w:rPr>
        <w:t xml:space="preserve">  9:</w:t>
      </w:r>
      <w:r w:rsidR="00D6069B" w:rsidRPr="00904BED">
        <w:rPr>
          <w:b/>
          <w:sz w:val="28"/>
          <w:szCs w:val="28"/>
        </w:rPr>
        <w:tab/>
        <w:t>Online and Library research on the European Union</w:t>
      </w:r>
    </w:p>
    <w:p w14:paraId="2A329DCE" w14:textId="2A05935C" w:rsidR="00D6069B" w:rsidRDefault="00D6069B" w:rsidP="008E4FAD">
      <w:pPr>
        <w:rPr>
          <w:b/>
          <w:sz w:val="28"/>
          <w:szCs w:val="28"/>
        </w:rPr>
      </w:pPr>
      <w:r w:rsidRPr="00904BED">
        <w:rPr>
          <w:b/>
          <w:sz w:val="28"/>
          <w:szCs w:val="28"/>
        </w:rPr>
        <w:tab/>
        <w:t>Timeline to list main events that led to the Union</w:t>
      </w:r>
    </w:p>
    <w:p w14:paraId="43C098DA" w14:textId="63CCCF50" w:rsidR="008579FE" w:rsidRDefault="008579FE" w:rsidP="008E4FAD">
      <w:pPr>
        <w:rPr>
          <w:b/>
          <w:sz w:val="28"/>
          <w:szCs w:val="28"/>
        </w:rPr>
      </w:pPr>
      <w:r>
        <w:rPr>
          <w:b/>
          <w:sz w:val="28"/>
          <w:szCs w:val="28"/>
        </w:rPr>
        <w:tab/>
        <w:t>Socratic seminars to discuss and understand specific topics</w:t>
      </w:r>
    </w:p>
    <w:p w14:paraId="59AA5283" w14:textId="762C51CA" w:rsidR="008579FE" w:rsidRPr="00904BED" w:rsidRDefault="008579FE" w:rsidP="008E4FAD">
      <w:pPr>
        <w:rPr>
          <w:b/>
          <w:sz w:val="28"/>
          <w:szCs w:val="28"/>
        </w:rPr>
      </w:pPr>
      <w:r>
        <w:rPr>
          <w:b/>
          <w:sz w:val="28"/>
          <w:szCs w:val="28"/>
        </w:rPr>
        <w:tab/>
        <w:t>Development of visual presentations (PowerPoint/Prezi)</w:t>
      </w:r>
    </w:p>
    <w:p w14:paraId="1A5AD762" w14:textId="32F2F236" w:rsidR="00D6069B" w:rsidRPr="00904BED" w:rsidRDefault="00D6069B" w:rsidP="008E4FAD">
      <w:pPr>
        <w:rPr>
          <w:b/>
          <w:sz w:val="28"/>
          <w:szCs w:val="28"/>
        </w:rPr>
      </w:pPr>
      <w:r w:rsidRPr="00904BED">
        <w:rPr>
          <w:b/>
          <w:sz w:val="28"/>
          <w:szCs w:val="28"/>
        </w:rPr>
        <w:tab/>
      </w:r>
    </w:p>
    <w:p w14:paraId="3BD39714" w14:textId="22F5BDDD" w:rsidR="00D6069B" w:rsidRPr="00904BED" w:rsidRDefault="00D6069B" w:rsidP="008E4FAD">
      <w:pPr>
        <w:rPr>
          <w:b/>
          <w:sz w:val="28"/>
          <w:szCs w:val="28"/>
        </w:rPr>
      </w:pPr>
      <w:r w:rsidRPr="00904BED">
        <w:rPr>
          <w:b/>
          <w:sz w:val="28"/>
          <w:szCs w:val="28"/>
        </w:rPr>
        <w:tab/>
      </w:r>
    </w:p>
    <w:p w14:paraId="503DA628" w14:textId="19AE4B0F" w:rsidR="008E4FAD" w:rsidRPr="00904BED" w:rsidRDefault="008E4FAD" w:rsidP="008E4FAD">
      <w:pPr>
        <w:rPr>
          <w:b/>
          <w:sz w:val="28"/>
          <w:szCs w:val="28"/>
        </w:rPr>
      </w:pPr>
      <w:r w:rsidRPr="00904BED">
        <w:rPr>
          <w:b/>
          <w:sz w:val="28"/>
          <w:szCs w:val="28"/>
        </w:rPr>
        <w:tab/>
      </w:r>
    </w:p>
    <w:p w14:paraId="6FD368AD" w14:textId="77777777" w:rsidR="008E4FAD" w:rsidRPr="00904BED" w:rsidRDefault="008E4FAD" w:rsidP="008E4FAD">
      <w:pPr>
        <w:rPr>
          <w:b/>
          <w:sz w:val="28"/>
          <w:szCs w:val="28"/>
        </w:rPr>
      </w:pPr>
    </w:p>
    <w:p w14:paraId="1BC998BD" w14:textId="77777777" w:rsidR="00210D9C" w:rsidRPr="00904BED" w:rsidRDefault="00210D9C" w:rsidP="008E4FAD">
      <w:pPr>
        <w:rPr>
          <w:b/>
          <w:sz w:val="28"/>
          <w:szCs w:val="28"/>
        </w:rPr>
      </w:pPr>
    </w:p>
    <w:p w14:paraId="1FF546C1" w14:textId="77777777" w:rsidR="00210D9C" w:rsidRDefault="00210D9C" w:rsidP="008E4FAD">
      <w:pPr>
        <w:rPr>
          <w:b/>
          <w:sz w:val="28"/>
          <w:szCs w:val="28"/>
        </w:rPr>
      </w:pPr>
    </w:p>
    <w:p w14:paraId="7ACAA961" w14:textId="77777777" w:rsidR="00904BED" w:rsidRDefault="00904BED" w:rsidP="008E4FAD">
      <w:pPr>
        <w:rPr>
          <w:b/>
          <w:sz w:val="28"/>
          <w:szCs w:val="28"/>
        </w:rPr>
      </w:pPr>
    </w:p>
    <w:p w14:paraId="4BD0D56A" w14:textId="77777777" w:rsidR="00904BED" w:rsidRDefault="00904BED" w:rsidP="008E4FAD">
      <w:pPr>
        <w:rPr>
          <w:b/>
          <w:sz w:val="28"/>
          <w:szCs w:val="28"/>
        </w:rPr>
      </w:pPr>
    </w:p>
    <w:p w14:paraId="259821FF" w14:textId="77777777" w:rsidR="00904BED" w:rsidRDefault="00904BED" w:rsidP="008E4FAD">
      <w:pPr>
        <w:rPr>
          <w:b/>
          <w:sz w:val="28"/>
          <w:szCs w:val="28"/>
        </w:rPr>
      </w:pPr>
    </w:p>
    <w:p w14:paraId="75047056" w14:textId="77777777" w:rsidR="00904BED" w:rsidRPr="00904BED" w:rsidRDefault="00904BED" w:rsidP="008E4FAD">
      <w:pPr>
        <w:rPr>
          <w:b/>
          <w:sz w:val="28"/>
          <w:szCs w:val="28"/>
        </w:rPr>
      </w:pPr>
    </w:p>
    <w:p w14:paraId="39F7BC01" w14:textId="77777777" w:rsidR="003C4C7F" w:rsidRPr="00904BED" w:rsidRDefault="003C4C7F" w:rsidP="008E4FAD">
      <w:pPr>
        <w:rPr>
          <w:b/>
          <w:sz w:val="28"/>
          <w:szCs w:val="28"/>
        </w:rPr>
      </w:pPr>
    </w:p>
    <w:p w14:paraId="0B1A1D64" w14:textId="1BCE9C0E" w:rsidR="00210D9C" w:rsidRDefault="00B2089C" w:rsidP="00B2089C">
      <w:pPr>
        <w:jc w:val="center"/>
        <w:rPr>
          <w:b/>
          <w:sz w:val="28"/>
          <w:szCs w:val="28"/>
          <w:u w:val="single"/>
        </w:rPr>
      </w:pPr>
      <w:r>
        <w:rPr>
          <w:b/>
          <w:sz w:val="28"/>
          <w:szCs w:val="28"/>
          <w:u w:val="single"/>
        </w:rPr>
        <w:t>Objects to Include in Memory Box</w:t>
      </w:r>
    </w:p>
    <w:p w14:paraId="5A3AC619" w14:textId="77777777" w:rsidR="00B2089C" w:rsidRDefault="00B2089C" w:rsidP="00B2089C">
      <w:pPr>
        <w:jc w:val="center"/>
        <w:rPr>
          <w:b/>
          <w:sz w:val="28"/>
          <w:szCs w:val="28"/>
          <w:u w:val="single"/>
        </w:rPr>
      </w:pPr>
    </w:p>
    <w:p w14:paraId="604578EF" w14:textId="77777777" w:rsidR="00B2089C" w:rsidRDefault="00B2089C" w:rsidP="00B2089C">
      <w:pPr>
        <w:jc w:val="center"/>
        <w:rPr>
          <w:b/>
          <w:sz w:val="28"/>
          <w:szCs w:val="28"/>
          <w:u w:val="single"/>
        </w:rPr>
      </w:pPr>
    </w:p>
    <w:p w14:paraId="643D5D56" w14:textId="14F65EFA" w:rsidR="00B2089C" w:rsidRDefault="00B2089C" w:rsidP="00B2089C">
      <w:pPr>
        <w:pStyle w:val="ListParagraph"/>
        <w:numPr>
          <w:ilvl w:val="0"/>
          <w:numId w:val="7"/>
        </w:numPr>
        <w:rPr>
          <w:sz w:val="28"/>
          <w:szCs w:val="28"/>
        </w:rPr>
      </w:pPr>
      <w:r>
        <w:rPr>
          <w:sz w:val="28"/>
          <w:szCs w:val="28"/>
        </w:rPr>
        <w:t>Flag</w:t>
      </w:r>
      <w:r w:rsidR="00C87698">
        <w:rPr>
          <w:sz w:val="28"/>
          <w:szCs w:val="28"/>
        </w:rPr>
        <w:t>s</w:t>
      </w:r>
    </w:p>
    <w:p w14:paraId="5B48C9D9" w14:textId="4AA647C1" w:rsidR="00B2089C" w:rsidRDefault="00B2089C" w:rsidP="00B2089C">
      <w:pPr>
        <w:pStyle w:val="ListParagraph"/>
        <w:numPr>
          <w:ilvl w:val="0"/>
          <w:numId w:val="7"/>
        </w:numPr>
        <w:rPr>
          <w:sz w:val="28"/>
          <w:szCs w:val="28"/>
        </w:rPr>
      </w:pPr>
      <w:r>
        <w:rPr>
          <w:sz w:val="28"/>
          <w:szCs w:val="28"/>
        </w:rPr>
        <w:t>Map</w:t>
      </w:r>
      <w:r w:rsidR="00C87698">
        <w:rPr>
          <w:sz w:val="28"/>
          <w:szCs w:val="28"/>
        </w:rPr>
        <w:t>s</w:t>
      </w:r>
    </w:p>
    <w:p w14:paraId="176B2049" w14:textId="6B34A18D" w:rsidR="00B2089C" w:rsidRDefault="00B2089C" w:rsidP="00B2089C">
      <w:pPr>
        <w:pStyle w:val="ListParagraph"/>
        <w:numPr>
          <w:ilvl w:val="0"/>
          <w:numId w:val="7"/>
        </w:numPr>
        <w:rPr>
          <w:sz w:val="28"/>
          <w:szCs w:val="28"/>
        </w:rPr>
      </w:pPr>
      <w:r>
        <w:rPr>
          <w:sz w:val="28"/>
          <w:szCs w:val="28"/>
        </w:rPr>
        <w:t>Music</w:t>
      </w:r>
    </w:p>
    <w:p w14:paraId="525D9547" w14:textId="2CDAD5E2" w:rsidR="00B2089C" w:rsidRDefault="00B2089C" w:rsidP="00B2089C">
      <w:pPr>
        <w:pStyle w:val="ListParagraph"/>
        <w:numPr>
          <w:ilvl w:val="0"/>
          <w:numId w:val="7"/>
        </w:numPr>
        <w:rPr>
          <w:sz w:val="28"/>
          <w:szCs w:val="28"/>
        </w:rPr>
      </w:pPr>
      <w:r>
        <w:rPr>
          <w:sz w:val="28"/>
          <w:szCs w:val="28"/>
        </w:rPr>
        <w:t>Recipes</w:t>
      </w:r>
    </w:p>
    <w:p w14:paraId="5D26997A" w14:textId="6301CD3D" w:rsidR="00B2089C" w:rsidRDefault="00B2089C" w:rsidP="00B2089C">
      <w:pPr>
        <w:pStyle w:val="ListParagraph"/>
        <w:numPr>
          <w:ilvl w:val="0"/>
          <w:numId w:val="7"/>
        </w:numPr>
        <w:rPr>
          <w:sz w:val="28"/>
          <w:szCs w:val="28"/>
        </w:rPr>
      </w:pPr>
      <w:r>
        <w:rPr>
          <w:sz w:val="28"/>
          <w:szCs w:val="28"/>
        </w:rPr>
        <w:t>Pictures/postcards</w:t>
      </w:r>
    </w:p>
    <w:p w14:paraId="624BFC8A" w14:textId="2DCE4376" w:rsidR="00B2089C" w:rsidRDefault="00B2089C" w:rsidP="00B2089C">
      <w:pPr>
        <w:pStyle w:val="ListParagraph"/>
        <w:numPr>
          <w:ilvl w:val="0"/>
          <w:numId w:val="7"/>
        </w:numPr>
        <w:rPr>
          <w:sz w:val="28"/>
          <w:szCs w:val="28"/>
        </w:rPr>
      </w:pPr>
      <w:r>
        <w:rPr>
          <w:sz w:val="28"/>
          <w:szCs w:val="28"/>
        </w:rPr>
        <w:t>Brochures</w:t>
      </w:r>
    </w:p>
    <w:p w14:paraId="408E4A89" w14:textId="3588FA94" w:rsidR="00B2089C" w:rsidRDefault="00B2089C" w:rsidP="00B2089C">
      <w:pPr>
        <w:pStyle w:val="ListParagraph"/>
        <w:numPr>
          <w:ilvl w:val="0"/>
          <w:numId w:val="7"/>
        </w:numPr>
        <w:rPr>
          <w:sz w:val="28"/>
          <w:szCs w:val="28"/>
        </w:rPr>
      </w:pPr>
      <w:r>
        <w:rPr>
          <w:sz w:val="28"/>
          <w:szCs w:val="28"/>
        </w:rPr>
        <w:t>Literature (folktales, poems, novels, etc.)</w:t>
      </w:r>
    </w:p>
    <w:p w14:paraId="5CFEC99A" w14:textId="3E6A5008" w:rsidR="00B2089C" w:rsidRPr="00B2089C" w:rsidRDefault="00C87698" w:rsidP="00B2089C">
      <w:pPr>
        <w:pStyle w:val="ListParagraph"/>
        <w:numPr>
          <w:ilvl w:val="0"/>
          <w:numId w:val="7"/>
        </w:numPr>
        <w:rPr>
          <w:sz w:val="28"/>
          <w:szCs w:val="28"/>
        </w:rPr>
      </w:pPr>
      <w:r>
        <w:rPr>
          <w:sz w:val="28"/>
          <w:szCs w:val="28"/>
        </w:rPr>
        <w:t xml:space="preserve">Realia </w:t>
      </w:r>
      <w:r w:rsidR="00D05849">
        <w:rPr>
          <w:sz w:val="28"/>
          <w:szCs w:val="28"/>
        </w:rPr>
        <w:t>(real objects from the country)</w:t>
      </w:r>
    </w:p>
    <w:p w14:paraId="21329764" w14:textId="77777777" w:rsidR="00B2089C" w:rsidRDefault="00B2089C" w:rsidP="00B2089C">
      <w:pPr>
        <w:jc w:val="center"/>
        <w:rPr>
          <w:b/>
          <w:sz w:val="28"/>
          <w:szCs w:val="28"/>
          <w:u w:val="single"/>
        </w:rPr>
      </w:pPr>
    </w:p>
    <w:p w14:paraId="2CE6A76E" w14:textId="77777777" w:rsidR="00B2089C" w:rsidRDefault="00B2089C" w:rsidP="00B2089C">
      <w:pPr>
        <w:jc w:val="center"/>
        <w:rPr>
          <w:b/>
          <w:sz w:val="28"/>
          <w:szCs w:val="28"/>
          <w:u w:val="single"/>
        </w:rPr>
      </w:pPr>
    </w:p>
    <w:p w14:paraId="27B1E11B" w14:textId="77777777" w:rsidR="00B2089C" w:rsidRDefault="00B2089C" w:rsidP="00B2089C">
      <w:pPr>
        <w:jc w:val="center"/>
        <w:rPr>
          <w:b/>
          <w:sz w:val="28"/>
          <w:szCs w:val="28"/>
          <w:u w:val="single"/>
        </w:rPr>
      </w:pPr>
    </w:p>
    <w:p w14:paraId="6E15A0D9" w14:textId="77777777" w:rsidR="00B2089C" w:rsidRDefault="00B2089C" w:rsidP="00B2089C">
      <w:pPr>
        <w:jc w:val="center"/>
        <w:rPr>
          <w:b/>
          <w:sz w:val="28"/>
          <w:szCs w:val="28"/>
          <w:u w:val="single"/>
        </w:rPr>
      </w:pPr>
    </w:p>
    <w:p w14:paraId="4EC88F14" w14:textId="77777777" w:rsidR="00B2089C" w:rsidRDefault="00B2089C" w:rsidP="00B2089C">
      <w:pPr>
        <w:jc w:val="center"/>
        <w:rPr>
          <w:b/>
          <w:sz w:val="28"/>
          <w:szCs w:val="28"/>
          <w:u w:val="single"/>
        </w:rPr>
      </w:pPr>
    </w:p>
    <w:p w14:paraId="7F25E1FB" w14:textId="77777777" w:rsidR="00B2089C" w:rsidRDefault="00B2089C" w:rsidP="00B2089C">
      <w:pPr>
        <w:jc w:val="center"/>
        <w:rPr>
          <w:b/>
          <w:sz w:val="28"/>
          <w:szCs w:val="28"/>
          <w:u w:val="single"/>
        </w:rPr>
      </w:pPr>
    </w:p>
    <w:p w14:paraId="6B5B53B7" w14:textId="77777777" w:rsidR="00B2089C" w:rsidRDefault="00B2089C" w:rsidP="00B2089C">
      <w:pPr>
        <w:jc w:val="center"/>
        <w:rPr>
          <w:b/>
          <w:sz w:val="28"/>
          <w:szCs w:val="28"/>
          <w:u w:val="single"/>
        </w:rPr>
      </w:pPr>
    </w:p>
    <w:p w14:paraId="29A7854C" w14:textId="77777777" w:rsidR="00B2089C" w:rsidRDefault="00B2089C" w:rsidP="00B2089C">
      <w:pPr>
        <w:jc w:val="center"/>
        <w:rPr>
          <w:b/>
          <w:sz w:val="28"/>
          <w:szCs w:val="28"/>
          <w:u w:val="single"/>
        </w:rPr>
      </w:pPr>
    </w:p>
    <w:p w14:paraId="1AB18B27" w14:textId="77777777" w:rsidR="00B2089C" w:rsidRDefault="00B2089C" w:rsidP="00B2089C">
      <w:pPr>
        <w:jc w:val="center"/>
        <w:rPr>
          <w:b/>
          <w:sz w:val="28"/>
          <w:szCs w:val="28"/>
          <w:u w:val="single"/>
        </w:rPr>
      </w:pPr>
    </w:p>
    <w:p w14:paraId="28342924" w14:textId="77777777" w:rsidR="00B2089C" w:rsidRDefault="00B2089C" w:rsidP="00B2089C">
      <w:pPr>
        <w:jc w:val="center"/>
        <w:rPr>
          <w:b/>
          <w:sz w:val="28"/>
          <w:szCs w:val="28"/>
          <w:u w:val="single"/>
        </w:rPr>
      </w:pPr>
    </w:p>
    <w:p w14:paraId="741B18FA" w14:textId="77777777" w:rsidR="00B2089C" w:rsidRDefault="00B2089C" w:rsidP="00B2089C">
      <w:pPr>
        <w:jc w:val="center"/>
        <w:rPr>
          <w:b/>
          <w:sz w:val="28"/>
          <w:szCs w:val="28"/>
          <w:u w:val="single"/>
        </w:rPr>
      </w:pPr>
    </w:p>
    <w:p w14:paraId="4E9A12ED" w14:textId="77777777" w:rsidR="00B2089C" w:rsidRDefault="00B2089C" w:rsidP="00B2089C">
      <w:pPr>
        <w:jc w:val="center"/>
        <w:rPr>
          <w:b/>
          <w:sz w:val="28"/>
          <w:szCs w:val="28"/>
          <w:u w:val="single"/>
        </w:rPr>
      </w:pPr>
    </w:p>
    <w:p w14:paraId="07D4DB5A" w14:textId="77777777" w:rsidR="00B2089C" w:rsidRDefault="00B2089C" w:rsidP="00B2089C">
      <w:pPr>
        <w:jc w:val="center"/>
        <w:rPr>
          <w:b/>
          <w:sz w:val="28"/>
          <w:szCs w:val="28"/>
          <w:u w:val="single"/>
        </w:rPr>
      </w:pPr>
    </w:p>
    <w:p w14:paraId="0BEFC997" w14:textId="77777777" w:rsidR="00B2089C" w:rsidRDefault="00B2089C" w:rsidP="00B2089C">
      <w:pPr>
        <w:jc w:val="center"/>
        <w:rPr>
          <w:b/>
          <w:sz w:val="28"/>
          <w:szCs w:val="28"/>
          <w:u w:val="single"/>
        </w:rPr>
      </w:pPr>
    </w:p>
    <w:p w14:paraId="09155AAF" w14:textId="77777777" w:rsidR="00B2089C" w:rsidRDefault="00B2089C" w:rsidP="00B2089C">
      <w:pPr>
        <w:jc w:val="center"/>
        <w:rPr>
          <w:b/>
          <w:sz w:val="28"/>
          <w:szCs w:val="28"/>
          <w:u w:val="single"/>
        </w:rPr>
      </w:pPr>
    </w:p>
    <w:p w14:paraId="1344A13A" w14:textId="77777777" w:rsidR="00B2089C" w:rsidRDefault="00B2089C" w:rsidP="00B2089C">
      <w:pPr>
        <w:jc w:val="center"/>
        <w:rPr>
          <w:b/>
          <w:sz w:val="28"/>
          <w:szCs w:val="28"/>
          <w:u w:val="single"/>
        </w:rPr>
      </w:pPr>
    </w:p>
    <w:p w14:paraId="4AE9E3A5" w14:textId="77777777" w:rsidR="00B2089C" w:rsidRDefault="00B2089C" w:rsidP="00B2089C">
      <w:pPr>
        <w:jc w:val="center"/>
        <w:rPr>
          <w:b/>
          <w:sz w:val="28"/>
          <w:szCs w:val="28"/>
          <w:u w:val="single"/>
        </w:rPr>
      </w:pPr>
    </w:p>
    <w:p w14:paraId="09CF05EA" w14:textId="77777777" w:rsidR="00B2089C" w:rsidRDefault="00B2089C" w:rsidP="00B2089C">
      <w:pPr>
        <w:jc w:val="center"/>
        <w:rPr>
          <w:b/>
          <w:sz w:val="28"/>
          <w:szCs w:val="28"/>
          <w:u w:val="single"/>
        </w:rPr>
      </w:pPr>
    </w:p>
    <w:p w14:paraId="662294BB" w14:textId="77777777" w:rsidR="00B2089C" w:rsidRDefault="00B2089C" w:rsidP="00B2089C">
      <w:pPr>
        <w:jc w:val="center"/>
        <w:rPr>
          <w:b/>
          <w:sz w:val="28"/>
          <w:szCs w:val="28"/>
          <w:u w:val="single"/>
        </w:rPr>
      </w:pPr>
    </w:p>
    <w:p w14:paraId="57B0C903" w14:textId="77777777" w:rsidR="00B2089C" w:rsidRDefault="00B2089C" w:rsidP="00B2089C">
      <w:pPr>
        <w:jc w:val="center"/>
        <w:rPr>
          <w:b/>
          <w:sz w:val="28"/>
          <w:szCs w:val="28"/>
          <w:u w:val="single"/>
        </w:rPr>
      </w:pPr>
    </w:p>
    <w:p w14:paraId="341C5454" w14:textId="77777777" w:rsidR="00B2089C" w:rsidRDefault="00B2089C" w:rsidP="00B2089C">
      <w:pPr>
        <w:jc w:val="center"/>
        <w:rPr>
          <w:b/>
          <w:sz w:val="28"/>
          <w:szCs w:val="28"/>
          <w:u w:val="single"/>
        </w:rPr>
      </w:pPr>
    </w:p>
    <w:p w14:paraId="3DDBE4FF" w14:textId="77777777" w:rsidR="00B2089C" w:rsidRDefault="00B2089C" w:rsidP="00B2089C">
      <w:pPr>
        <w:jc w:val="center"/>
        <w:rPr>
          <w:b/>
          <w:sz w:val="28"/>
          <w:szCs w:val="28"/>
          <w:u w:val="single"/>
        </w:rPr>
      </w:pPr>
    </w:p>
    <w:p w14:paraId="37ECD33E" w14:textId="77777777" w:rsidR="00B2089C" w:rsidRDefault="00B2089C" w:rsidP="00B2089C">
      <w:pPr>
        <w:jc w:val="center"/>
        <w:rPr>
          <w:b/>
          <w:sz w:val="28"/>
          <w:szCs w:val="28"/>
          <w:u w:val="single"/>
        </w:rPr>
      </w:pPr>
    </w:p>
    <w:p w14:paraId="1370CBBD" w14:textId="77777777" w:rsidR="00B2089C" w:rsidRDefault="00B2089C" w:rsidP="00B2089C">
      <w:pPr>
        <w:jc w:val="center"/>
        <w:rPr>
          <w:b/>
          <w:sz w:val="28"/>
          <w:szCs w:val="28"/>
          <w:u w:val="single"/>
        </w:rPr>
      </w:pPr>
    </w:p>
    <w:p w14:paraId="2B4E3700" w14:textId="77777777" w:rsidR="00BB094D" w:rsidRDefault="00BB094D" w:rsidP="00B2089C">
      <w:pPr>
        <w:jc w:val="center"/>
        <w:rPr>
          <w:b/>
          <w:sz w:val="28"/>
          <w:szCs w:val="28"/>
          <w:u w:val="single"/>
        </w:rPr>
      </w:pPr>
    </w:p>
    <w:p w14:paraId="6BC1586A" w14:textId="77777777" w:rsidR="00B2089C" w:rsidRPr="00B2089C" w:rsidRDefault="00B2089C" w:rsidP="00E91278">
      <w:pPr>
        <w:rPr>
          <w:b/>
          <w:sz w:val="28"/>
          <w:szCs w:val="28"/>
          <w:u w:val="single"/>
        </w:rPr>
      </w:pPr>
    </w:p>
    <w:p w14:paraId="03E63057" w14:textId="30D9371F" w:rsidR="00210D9C" w:rsidRPr="00904BED" w:rsidRDefault="00210D9C" w:rsidP="00210D9C">
      <w:pPr>
        <w:jc w:val="center"/>
        <w:rPr>
          <w:b/>
          <w:sz w:val="28"/>
          <w:szCs w:val="28"/>
          <w:u w:val="single"/>
        </w:rPr>
      </w:pPr>
      <w:r w:rsidRPr="00904BED">
        <w:rPr>
          <w:b/>
          <w:sz w:val="28"/>
          <w:szCs w:val="28"/>
          <w:u w:val="single"/>
        </w:rPr>
        <w:t>Bibliography</w:t>
      </w:r>
    </w:p>
    <w:p w14:paraId="18247EF9" w14:textId="77777777" w:rsidR="00210D9C" w:rsidRPr="00904BED" w:rsidRDefault="00210D9C" w:rsidP="00210D9C">
      <w:pPr>
        <w:jc w:val="center"/>
        <w:rPr>
          <w:b/>
          <w:sz w:val="28"/>
          <w:szCs w:val="28"/>
          <w:u w:val="single"/>
        </w:rPr>
      </w:pPr>
    </w:p>
    <w:p w14:paraId="4B27E0B6" w14:textId="58D7F6FE" w:rsidR="00210D9C" w:rsidRPr="00904BED" w:rsidRDefault="00210D9C" w:rsidP="00210D9C">
      <w:pPr>
        <w:pStyle w:val="ListParagraph"/>
        <w:numPr>
          <w:ilvl w:val="0"/>
          <w:numId w:val="5"/>
        </w:numPr>
        <w:rPr>
          <w:sz w:val="28"/>
          <w:szCs w:val="28"/>
        </w:rPr>
      </w:pPr>
      <w:r w:rsidRPr="00904BED">
        <w:rPr>
          <w:sz w:val="28"/>
          <w:szCs w:val="28"/>
        </w:rPr>
        <w:t>Fontaine, Pascal. “Europe in 12 Lessons” European Commission. Directorate-General for Communication. Citizens’ Information. 1049 Brussels, Belgium. 2016.</w:t>
      </w:r>
    </w:p>
    <w:p w14:paraId="018B5211" w14:textId="77777777" w:rsidR="00210D9C" w:rsidRPr="00904BED" w:rsidRDefault="00210D9C" w:rsidP="003C4C7F">
      <w:pPr>
        <w:rPr>
          <w:sz w:val="28"/>
          <w:szCs w:val="28"/>
        </w:rPr>
      </w:pPr>
    </w:p>
    <w:p w14:paraId="326B5C0C" w14:textId="2653C53C" w:rsidR="003C4C7F" w:rsidRPr="00904BED" w:rsidRDefault="003C4C7F" w:rsidP="003C4C7F">
      <w:pPr>
        <w:pStyle w:val="ListParagraph"/>
        <w:numPr>
          <w:ilvl w:val="0"/>
          <w:numId w:val="5"/>
        </w:numPr>
        <w:rPr>
          <w:sz w:val="28"/>
          <w:szCs w:val="28"/>
        </w:rPr>
      </w:pPr>
      <w:r w:rsidRPr="00904BED">
        <w:rPr>
          <w:sz w:val="28"/>
          <w:szCs w:val="28"/>
        </w:rPr>
        <w:t>European Commission. “Passport to the European Union” Publications Office of the European Union. Luxembourg. 2016.</w:t>
      </w:r>
    </w:p>
    <w:p w14:paraId="76C26556" w14:textId="77777777" w:rsidR="003C4C7F" w:rsidRPr="00904BED" w:rsidRDefault="003C4C7F" w:rsidP="003C4C7F">
      <w:pPr>
        <w:rPr>
          <w:sz w:val="28"/>
          <w:szCs w:val="28"/>
        </w:rPr>
      </w:pPr>
    </w:p>
    <w:p w14:paraId="7156B467" w14:textId="5F8E7924" w:rsidR="003C4C7F" w:rsidRDefault="003C4C7F" w:rsidP="003C4C7F">
      <w:pPr>
        <w:pStyle w:val="ListParagraph"/>
        <w:numPr>
          <w:ilvl w:val="0"/>
          <w:numId w:val="5"/>
        </w:numPr>
        <w:rPr>
          <w:sz w:val="28"/>
          <w:szCs w:val="28"/>
        </w:rPr>
      </w:pPr>
      <w:r w:rsidRPr="00904BED">
        <w:rPr>
          <w:sz w:val="28"/>
          <w:szCs w:val="28"/>
        </w:rPr>
        <w:t>Fiehn, Julia. “</w:t>
      </w:r>
      <w:r w:rsidR="00C55A65" w:rsidRPr="00904BED">
        <w:rPr>
          <w:sz w:val="28"/>
          <w:szCs w:val="28"/>
        </w:rPr>
        <w:t>Topics for Post-16 Citizenship” (ActiveCitizensF</w:t>
      </w:r>
      <w:r w:rsidR="00BF0F15" w:rsidRPr="00904BED">
        <w:rPr>
          <w:sz w:val="28"/>
          <w:szCs w:val="28"/>
        </w:rPr>
        <w:t>e M</w:t>
      </w:r>
      <w:r w:rsidR="00C55A65" w:rsidRPr="00904BED">
        <w:rPr>
          <w:sz w:val="28"/>
          <w:szCs w:val="28"/>
        </w:rPr>
        <w:t xml:space="preserve">ake a </w:t>
      </w:r>
      <w:r w:rsidR="00BF0F15" w:rsidRPr="00904BED">
        <w:rPr>
          <w:sz w:val="28"/>
          <w:szCs w:val="28"/>
        </w:rPr>
        <w:t>D</w:t>
      </w:r>
      <w:r w:rsidR="00C55A65" w:rsidRPr="00904BED">
        <w:rPr>
          <w:sz w:val="28"/>
          <w:szCs w:val="28"/>
        </w:rPr>
        <w:t>ifference.) ACFE UK. 2014</w:t>
      </w:r>
    </w:p>
    <w:p w14:paraId="45C063E7" w14:textId="77777777" w:rsidR="004F23A5" w:rsidRPr="004F23A5" w:rsidRDefault="004F23A5" w:rsidP="004F23A5">
      <w:pPr>
        <w:rPr>
          <w:sz w:val="28"/>
          <w:szCs w:val="28"/>
        </w:rPr>
      </w:pPr>
    </w:p>
    <w:p w14:paraId="5BAAE281" w14:textId="238173F6" w:rsidR="004F23A5" w:rsidRDefault="004F23A5" w:rsidP="003C4C7F">
      <w:pPr>
        <w:pStyle w:val="ListParagraph"/>
        <w:numPr>
          <w:ilvl w:val="0"/>
          <w:numId w:val="5"/>
        </w:numPr>
        <w:rPr>
          <w:sz w:val="28"/>
          <w:szCs w:val="28"/>
        </w:rPr>
      </w:pPr>
      <w:r>
        <w:rPr>
          <w:sz w:val="28"/>
          <w:szCs w:val="28"/>
        </w:rPr>
        <w:t>European Commission. “Let’s Explore Europe” European Commission. Directorate-General for Communication. Citizens’ Information. 1049 Brussels. Belgium. Updated 2016.</w:t>
      </w:r>
    </w:p>
    <w:p w14:paraId="7CF71CB5" w14:textId="77777777" w:rsidR="003B580E" w:rsidRPr="003B580E" w:rsidRDefault="003B580E" w:rsidP="003B580E">
      <w:pPr>
        <w:rPr>
          <w:sz w:val="28"/>
          <w:szCs w:val="28"/>
        </w:rPr>
      </w:pPr>
    </w:p>
    <w:p w14:paraId="47720A04" w14:textId="62C63ECE" w:rsidR="003B580E" w:rsidRDefault="007A25F0" w:rsidP="003C4C7F">
      <w:pPr>
        <w:pStyle w:val="ListParagraph"/>
        <w:numPr>
          <w:ilvl w:val="0"/>
          <w:numId w:val="5"/>
        </w:numPr>
        <w:rPr>
          <w:sz w:val="28"/>
          <w:szCs w:val="28"/>
        </w:rPr>
      </w:pPr>
      <w:r>
        <w:rPr>
          <w:sz w:val="28"/>
          <w:szCs w:val="28"/>
        </w:rPr>
        <w:t>Council of the European Union. “Europe and You” Publications Office of the European Union. Luxembourg. 2015.</w:t>
      </w:r>
    </w:p>
    <w:p w14:paraId="70BC97F7" w14:textId="77777777" w:rsidR="00044E1E" w:rsidRPr="00044E1E" w:rsidRDefault="00044E1E" w:rsidP="00044E1E">
      <w:pPr>
        <w:rPr>
          <w:sz w:val="28"/>
          <w:szCs w:val="28"/>
        </w:rPr>
      </w:pPr>
    </w:p>
    <w:p w14:paraId="5AC272D7" w14:textId="02E2BAF1" w:rsidR="00044E1E" w:rsidRPr="00904BED" w:rsidRDefault="00044E1E" w:rsidP="003C4C7F">
      <w:pPr>
        <w:pStyle w:val="ListParagraph"/>
        <w:numPr>
          <w:ilvl w:val="0"/>
          <w:numId w:val="5"/>
        </w:numPr>
        <w:rPr>
          <w:sz w:val="28"/>
          <w:szCs w:val="28"/>
        </w:rPr>
      </w:pPr>
      <w:r>
        <w:rPr>
          <w:sz w:val="28"/>
          <w:szCs w:val="28"/>
        </w:rPr>
        <w:t>Consejo de la Uni</w:t>
      </w:r>
      <w:r>
        <w:rPr>
          <w:rFonts w:ascii="Calibri" w:hAnsi="Calibri"/>
          <w:sz w:val="28"/>
          <w:szCs w:val="28"/>
        </w:rPr>
        <w:t>ó</w:t>
      </w:r>
      <w:r>
        <w:rPr>
          <w:sz w:val="28"/>
          <w:szCs w:val="28"/>
        </w:rPr>
        <w:t>n Europea. “Europa y T</w:t>
      </w:r>
      <w:r>
        <w:rPr>
          <w:rFonts w:ascii="Calibri" w:hAnsi="Calibri"/>
          <w:sz w:val="28"/>
          <w:szCs w:val="28"/>
        </w:rPr>
        <w:t>ú</w:t>
      </w:r>
      <w:r>
        <w:rPr>
          <w:sz w:val="28"/>
          <w:szCs w:val="28"/>
        </w:rPr>
        <w:t>” Oficina de Publicaciones de la Uni</w:t>
      </w:r>
      <w:r>
        <w:rPr>
          <w:rFonts w:ascii="Calibri" w:hAnsi="Calibri"/>
          <w:sz w:val="28"/>
          <w:szCs w:val="28"/>
        </w:rPr>
        <w:t>ó</w:t>
      </w:r>
      <w:r>
        <w:rPr>
          <w:sz w:val="28"/>
          <w:szCs w:val="28"/>
        </w:rPr>
        <w:t>n Europea. Luxemburgo. 2015. (Spanish version of resource #5)</w:t>
      </w:r>
    </w:p>
    <w:p w14:paraId="32EC8D8A" w14:textId="77777777" w:rsidR="00C55A65" w:rsidRPr="00904BED" w:rsidRDefault="00C55A65" w:rsidP="00C55A65">
      <w:pPr>
        <w:rPr>
          <w:sz w:val="28"/>
          <w:szCs w:val="28"/>
        </w:rPr>
      </w:pPr>
    </w:p>
    <w:p w14:paraId="3F762815" w14:textId="77777777" w:rsidR="00C55A65" w:rsidRPr="00904BED" w:rsidRDefault="00C55A65" w:rsidP="00C55A65">
      <w:pPr>
        <w:pStyle w:val="ListParagraph"/>
        <w:rPr>
          <w:sz w:val="28"/>
          <w:szCs w:val="28"/>
        </w:rPr>
      </w:pPr>
    </w:p>
    <w:p w14:paraId="45E68F7A" w14:textId="03972D2D" w:rsidR="00C55A65" w:rsidRPr="00904BED" w:rsidRDefault="00C55A65" w:rsidP="00C55A65">
      <w:pPr>
        <w:pStyle w:val="ListParagraph"/>
        <w:jc w:val="center"/>
        <w:rPr>
          <w:b/>
          <w:sz w:val="28"/>
          <w:szCs w:val="28"/>
          <w:u w:val="single"/>
        </w:rPr>
      </w:pPr>
      <w:r w:rsidRPr="00904BED">
        <w:rPr>
          <w:b/>
          <w:sz w:val="28"/>
          <w:szCs w:val="28"/>
          <w:u w:val="single"/>
        </w:rPr>
        <w:t>Online Resources and Links</w:t>
      </w:r>
    </w:p>
    <w:p w14:paraId="62BCEC8D" w14:textId="77777777" w:rsidR="00C55A65" w:rsidRPr="00904BED" w:rsidRDefault="00C55A65" w:rsidP="00C55A65">
      <w:pPr>
        <w:pStyle w:val="ListParagraph"/>
        <w:jc w:val="center"/>
        <w:rPr>
          <w:b/>
          <w:sz w:val="28"/>
          <w:szCs w:val="28"/>
          <w:u w:val="single"/>
        </w:rPr>
      </w:pPr>
    </w:p>
    <w:p w14:paraId="577CDB2B" w14:textId="4B6925DF" w:rsidR="003C4C7F" w:rsidRPr="00904BED" w:rsidRDefault="00C55A65" w:rsidP="00C55A65">
      <w:pPr>
        <w:pStyle w:val="ListParagraph"/>
        <w:numPr>
          <w:ilvl w:val="0"/>
          <w:numId w:val="6"/>
        </w:numPr>
        <w:rPr>
          <w:sz w:val="28"/>
          <w:szCs w:val="28"/>
        </w:rPr>
      </w:pPr>
      <w:r w:rsidRPr="00904BED">
        <w:rPr>
          <w:sz w:val="28"/>
          <w:szCs w:val="28"/>
        </w:rPr>
        <w:t xml:space="preserve">The European Parliament: </w:t>
      </w:r>
      <w:hyperlink r:id="rId5" w:history="1">
        <w:r w:rsidRPr="00904BED">
          <w:rPr>
            <w:rStyle w:val="Hyperlink"/>
            <w:sz w:val="28"/>
            <w:szCs w:val="28"/>
          </w:rPr>
          <w:t>www.europarl.org.uk</w:t>
        </w:r>
      </w:hyperlink>
    </w:p>
    <w:p w14:paraId="3751D99F" w14:textId="0972616D" w:rsidR="00C55A65" w:rsidRPr="00904BED" w:rsidRDefault="00C55A65" w:rsidP="00C55A65">
      <w:pPr>
        <w:pStyle w:val="ListParagraph"/>
        <w:numPr>
          <w:ilvl w:val="0"/>
          <w:numId w:val="6"/>
        </w:numPr>
        <w:rPr>
          <w:sz w:val="28"/>
          <w:szCs w:val="28"/>
        </w:rPr>
      </w:pPr>
      <w:r w:rsidRPr="00904BED">
        <w:rPr>
          <w:sz w:val="28"/>
          <w:szCs w:val="28"/>
        </w:rPr>
        <w:t xml:space="preserve">The European Commission: </w:t>
      </w:r>
      <w:hyperlink r:id="rId6" w:history="1">
        <w:r w:rsidRPr="00904BED">
          <w:rPr>
            <w:rStyle w:val="Hyperlink"/>
            <w:sz w:val="28"/>
            <w:szCs w:val="28"/>
          </w:rPr>
          <w:t>www.cec.org.uk</w:t>
        </w:r>
      </w:hyperlink>
    </w:p>
    <w:p w14:paraId="1BDEC00B" w14:textId="5B4300FE" w:rsidR="00C55A65" w:rsidRPr="00904BED" w:rsidRDefault="00C55A65" w:rsidP="00C55A65">
      <w:pPr>
        <w:pStyle w:val="ListParagraph"/>
        <w:numPr>
          <w:ilvl w:val="0"/>
          <w:numId w:val="6"/>
        </w:numPr>
        <w:rPr>
          <w:sz w:val="28"/>
          <w:szCs w:val="28"/>
        </w:rPr>
      </w:pPr>
      <w:r w:rsidRPr="00904BED">
        <w:rPr>
          <w:sz w:val="28"/>
          <w:szCs w:val="28"/>
        </w:rPr>
        <w:t xml:space="preserve">European Youth Parliament: </w:t>
      </w:r>
      <w:hyperlink r:id="rId7" w:history="1">
        <w:r w:rsidRPr="00904BED">
          <w:rPr>
            <w:rStyle w:val="Hyperlink"/>
            <w:sz w:val="28"/>
            <w:szCs w:val="28"/>
          </w:rPr>
          <w:t>www.eypuk.org</w:t>
        </w:r>
      </w:hyperlink>
    </w:p>
    <w:p w14:paraId="04103F69" w14:textId="2CAD2C44" w:rsidR="00C55A65" w:rsidRPr="00904BED" w:rsidRDefault="00C55A65" w:rsidP="00C55A65">
      <w:pPr>
        <w:pStyle w:val="ListParagraph"/>
        <w:numPr>
          <w:ilvl w:val="0"/>
          <w:numId w:val="6"/>
        </w:numPr>
        <w:rPr>
          <w:sz w:val="28"/>
          <w:szCs w:val="28"/>
        </w:rPr>
      </w:pPr>
      <w:r w:rsidRPr="00904BED">
        <w:rPr>
          <w:sz w:val="28"/>
          <w:szCs w:val="28"/>
        </w:rPr>
        <w:t>Active Citizens FE European Union Teaching Resources</w:t>
      </w:r>
    </w:p>
    <w:p w14:paraId="3489FC9F" w14:textId="5DC90379" w:rsidR="00C55A65" w:rsidRPr="00904BED" w:rsidRDefault="00B902C8" w:rsidP="00C55A65">
      <w:pPr>
        <w:pStyle w:val="ListParagraph"/>
        <w:rPr>
          <w:sz w:val="28"/>
          <w:szCs w:val="28"/>
        </w:rPr>
      </w:pPr>
      <w:hyperlink r:id="rId8" w:history="1">
        <w:r w:rsidR="00C55A65" w:rsidRPr="00904BED">
          <w:rPr>
            <w:rStyle w:val="Hyperlink"/>
            <w:sz w:val="28"/>
            <w:szCs w:val="28"/>
          </w:rPr>
          <w:t>www.activecitizensfe.org.uk/european-union-teaching-resources.html</w:t>
        </w:r>
      </w:hyperlink>
      <w:r w:rsidR="00C55A65" w:rsidRPr="00904BED">
        <w:rPr>
          <w:sz w:val="28"/>
          <w:szCs w:val="28"/>
        </w:rPr>
        <w:t>.</w:t>
      </w:r>
    </w:p>
    <w:p w14:paraId="59ACC042" w14:textId="202C06AC" w:rsidR="00C55A65" w:rsidRPr="00904BED" w:rsidRDefault="00AF6490" w:rsidP="00C55A65">
      <w:pPr>
        <w:pStyle w:val="ListParagraph"/>
        <w:numPr>
          <w:ilvl w:val="0"/>
          <w:numId w:val="6"/>
        </w:numPr>
        <w:rPr>
          <w:sz w:val="28"/>
          <w:szCs w:val="28"/>
        </w:rPr>
      </w:pPr>
      <w:r w:rsidRPr="00904BED">
        <w:rPr>
          <w:sz w:val="28"/>
          <w:szCs w:val="28"/>
        </w:rPr>
        <w:t>The World Factbook. Central Intelligence Agency.</w:t>
      </w:r>
    </w:p>
    <w:p w14:paraId="4408C9A1" w14:textId="72496E38" w:rsidR="00AF6490" w:rsidRPr="00904BED" w:rsidRDefault="00B902C8" w:rsidP="00AF6490">
      <w:pPr>
        <w:pStyle w:val="ListParagraph"/>
        <w:rPr>
          <w:sz w:val="28"/>
          <w:szCs w:val="28"/>
        </w:rPr>
      </w:pPr>
      <w:hyperlink r:id="rId9" w:history="1">
        <w:r w:rsidR="00AF6490" w:rsidRPr="00904BED">
          <w:rPr>
            <w:rStyle w:val="Hyperlink"/>
            <w:sz w:val="28"/>
            <w:szCs w:val="28"/>
          </w:rPr>
          <w:t>https://www.cia.gov/library/publications/the-world-factbook/</w:t>
        </w:r>
      </w:hyperlink>
    </w:p>
    <w:p w14:paraId="6A34AE68" w14:textId="77777777" w:rsidR="00751E7A" w:rsidRPr="00904BED" w:rsidRDefault="00751E7A" w:rsidP="00751E7A">
      <w:pPr>
        <w:pStyle w:val="ListParagraph"/>
        <w:numPr>
          <w:ilvl w:val="0"/>
          <w:numId w:val="6"/>
        </w:numPr>
        <w:rPr>
          <w:sz w:val="28"/>
          <w:szCs w:val="28"/>
        </w:rPr>
      </w:pPr>
      <w:r w:rsidRPr="00904BED">
        <w:rPr>
          <w:sz w:val="28"/>
          <w:szCs w:val="28"/>
        </w:rPr>
        <w:t xml:space="preserve"> Europa Teachers’ Corner.</w:t>
      </w:r>
    </w:p>
    <w:p w14:paraId="78466853" w14:textId="30A8867B" w:rsidR="00751E7A" w:rsidRPr="00904BED" w:rsidRDefault="00751E7A" w:rsidP="00751E7A">
      <w:pPr>
        <w:ind w:left="360"/>
        <w:rPr>
          <w:sz w:val="28"/>
          <w:szCs w:val="28"/>
        </w:rPr>
      </w:pPr>
      <w:r w:rsidRPr="00904BED">
        <w:rPr>
          <w:sz w:val="28"/>
          <w:szCs w:val="28"/>
        </w:rPr>
        <w:t xml:space="preserve">     </w:t>
      </w:r>
      <w:hyperlink r:id="rId10" w:history="1">
        <w:r w:rsidRPr="00904BED">
          <w:rPr>
            <w:rStyle w:val="Hyperlink"/>
            <w:sz w:val="28"/>
            <w:szCs w:val="28"/>
          </w:rPr>
          <w:t>http://europa.eu/teachers-corner/home_en</w:t>
        </w:r>
      </w:hyperlink>
    </w:p>
    <w:p w14:paraId="7EEF7E78" w14:textId="77777777" w:rsidR="003C1099" w:rsidRPr="00904BED" w:rsidRDefault="003C1099" w:rsidP="00751E7A">
      <w:pPr>
        <w:pStyle w:val="ListParagraph"/>
        <w:numPr>
          <w:ilvl w:val="0"/>
          <w:numId w:val="6"/>
        </w:numPr>
        <w:rPr>
          <w:sz w:val="28"/>
          <w:szCs w:val="28"/>
        </w:rPr>
      </w:pPr>
      <w:r w:rsidRPr="00904BED">
        <w:rPr>
          <w:sz w:val="28"/>
          <w:szCs w:val="28"/>
        </w:rPr>
        <w:t xml:space="preserve">Europa Kids’ Corner.  </w:t>
      </w:r>
    </w:p>
    <w:p w14:paraId="28D1BBB9" w14:textId="4DD0ADB5" w:rsidR="00751E7A" w:rsidRDefault="00B902C8" w:rsidP="003C1099">
      <w:pPr>
        <w:pStyle w:val="ListParagraph"/>
        <w:rPr>
          <w:rStyle w:val="Hyperlink"/>
          <w:sz w:val="28"/>
          <w:szCs w:val="28"/>
        </w:rPr>
      </w:pPr>
      <w:hyperlink r:id="rId11" w:history="1">
        <w:r w:rsidR="003C1099" w:rsidRPr="00904BED">
          <w:rPr>
            <w:rStyle w:val="Hyperlink"/>
            <w:sz w:val="28"/>
            <w:szCs w:val="28"/>
          </w:rPr>
          <w:t>http://europa.eu/kids-corner/index_en.htm</w:t>
        </w:r>
      </w:hyperlink>
    </w:p>
    <w:p w14:paraId="6A644E2F" w14:textId="1D45E571" w:rsidR="007A25F0" w:rsidRDefault="007A25F0" w:rsidP="007A25F0">
      <w:pPr>
        <w:pStyle w:val="ListParagraph"/>
        <w:numPr>
          <w:ilvl w:val="0"/>
          <w:numId w:val="6"/>
        </w:numPr>
        <w:rPr>
          <w:rStyle w:val="Hyperlink"/>
          <w:color w:val="000000" w:themeColor="text1"/>
          <w:sz w:val="28"/>
          <w:szCs w:val="28"/>
          <w:u w:val="none"/>
        </w:rPr>
      </w:pPr>
      <w:r w:rsidRPr="007A25F0">
        <w:rPr>
          <w:rStyle w:val="Hyperlink"/>
          <w:color w:val="000000" w:themeColor="text1"/>
          <w:sz w:val="28"/>
          <w:szCs w:val="28"/>
          <w:u w:val="none"/>
        </w:rPr>
        <w:t>The European Council</w:t>
      </w:r>
      <w:r>
        <w:rPr>
          <w:rStyle w:val="Hyperlink"/>
          <w:color w:val="000000" w:themeColor="text1"/>
          <w:sz w:val="28"/>
          <w:szCs w:val="28"/>
          <w:u w:val="none"/>
        </w:rPr>
        <w:t xml:space="preserve">. </w:t>
      </w:r>
      <w:hyperlink r:id="rId12" w:history="1">
        <w:r w:rsidRPr="003140AD">
          <w:rPr>
            <w:rStyle w:val="Hyperlink"/>
            <w:sz w:val="28"/>
            <w:szCs w:val="28"/>
          </w:rPr>
          <w:t>www.consilium.europa.eu</w:t>
        </w:r>
      </w:hyperlink>
    </w:p>
    <w:p w14:paraId="11913A52" w14:textId="4ED6B1B4" w:rsidR="007A25F0" w:rsidRDefault="007A25F0" w:rsidP="007A25F0">
      <w:pPr>
        <w:pStyle w:val="ListParagraph"/>
        <w:numPr>
          <w:ilvl w:val="0"/>
          <w:numId w:val="6"/>
        </w:numPr>
        <w:rPr>
          <w:rStyle w:val="Hyperlink"/>
          <w:color w:val="000000" w:themeColor="text1"/>
          <w:sz w:val="28"/>
          <w:szCs w:val="28"/>
          <w:u w:val="none"/>
        </w:rPr>
      </w:pPr>
      <w:r>
        <w:rPr>
          <w:rStyle w:val="Hyperlink"/>
          <w:color w:val="000000" w:themeColor="text1"/>
          <w:sz w:val="28"/>
          <w:szCs w:val="28"/>
          <w:u w:val="none"/>
        </w:rPr>
        <w:t>The European Union Flags Flashcards</w:t>
      </w:r>
    </w:p>
    <w:p w14:paraId="5BB716D8" w14:textId="429619C0" w:rsidR="003C4C7F" w:rsidRDefault="00B902C8" w:rsidP="00420F76">
      <w:pPr>
        <w:pStyle w:val="ListParagraph"/>
        <w:rPr>
          <w:rStyle w:val="Hyperlink"/>
          <w:sz w:val="28"/>
          <w:szCs w:val="28"/>
        </w:rPr>
      </w:pPr>
      <w:hyperlink r:id="rId13" w:history="1">
        <w:r w:rsidR="007A25F0" w:rsidRPr="003140AD">
          <w:rPr>
            <w:rStyle w:val="Hyperlink"/>
            <w:sz w:val="28"/>
            <w:szCs w:val="28"/>
          </w:rPr>
          <w:t>https://teachers.theguardian.com/system/files/assets/770/14581/EuropeanUnionFlagFlashcards.pdf</w:t>
        </w:r>
      </w:hyperlink>
    </w:p>
    <w:p w14:paraId="08FA9464" w14:textId="77777777" w:rsidR="00463ABB" w:rsidRDefault="00463ABB" w:rsidP="00420F76">
      <w:pPr>
        <w:pStyle w:val="ListParagraph"/>
        <w:rPr>
          <w:rStyle w:val="Hyperlink"/>
          <w:sz w:val="28"/>
          <w:szCs w:val="28"/>
        </w:rPr>
      </w:pPr>
    </w:p>
    <w:p w14:paraId="101B7887" w14:textId="77777777" w:rsidR="00463ABB" w:rsidRDefault="00463ABB" w:rsidP="00420F76">
      <w:pPr>
        <w:pStyle w:val="ListParagraph"/>
        <w:rPr>
          <w:rStyle w:val="Hyperlink"/>
          <w:sz w:val="28"/>
          <w:szCs w:val="28"/>
        </w:rPr>
      </w:pPr>
    </w:p>
    <w:p w14:paraId="08EB8F5D" w14:textId="77777777" w:rsidR="00463ABB" w:rsidRDefault="00463ABB" w:rsidP="00420F76">
      <w:pPr>
        <w:pStyle w:val="ListParagraph"/>
        <w:rPr>
          <w:rStyle w:val="Hyperlink"/>
          <w:sz w:val="28"/>
          <w:szCs w:val="28"/>
        </w:rPr>
      </w:pPr>
    </w:p>
    <w:p w14:paraId="4FE79EBA" w14:textId="7821B191" w:rsidR="00463ABB" w:rsidRDefault="00463ABB" w:rsidP="00463ABB">
      <w:pPr>
        <w:pStyle w:val="ListParagraph"/>
        <w:ind w:hanging="450"/>
        <w:rPr>
          <w:rStyle w:val="Hyperlink"/>
          <w:color w:val="000000" w:themeColor="text1"/>
          <w:sz w:val="28"/>
          <w:szCs w:val="28"/>
          <w:u w:val="none"/>
        </w:rPr>
      </w:pPr>
      <w:r w:rsidRPr="00B902C8">
        <w:rPr>
          <w:rStyle w:val="Hyperlink"/>
          <w:b/>
          <w:color w:val="000000" w:themeColor="text1"/>
          <w:sz w:val="28"/>
          <w:szCs w:val="28"/>
          <w:u w:val="none"/>
        </w:rPr>
        <w:t>Nota Bene</w:t>
      </w:r>
      <w:r w:rsidR="00B902C8" w:rsidRPr="00B902C8">
        <w:rPr>
          <w:rStyle w:val="Hyperlink"/>
          <w:b/>
          <w:color w:val="000000" w:themeColor="text1"/>
          <w:sz w:val="28"/>
          <w:szCs w:val="28"/>
          <w:u w:val="none"/>
        </w:rPr>
        <w:t xml:space="preserve">: </w:t>
      </w:r>
      <w:r w:rsidR="00B902C8">
        <w:rPr>
          <w:rStyle w:val="Hyperlink"/>
          <w:color w:val="000000" w:themeColor="text1"/>
          <w:sz w:val="28"/>
          <w:szCs w:val="28"/>
          <w:u w:val="none"/>
        </w:rPr>
        <w:t>All</w:t>
      </w:r>
      <w:r w:rsidR="00B902C8" w:rsidRPr="00B902C8">
        <w:rPr>
          <w:rStyle w:val="Hyperlink"/>
          <w:color w:val="000000" w:themeColor="text1"/>
          <w:sz w:val="28"/>
          <w:szCs w:val="28"/>
          <w:u w:val="none"/>
        </w:rPr>
        <w:t xml:space="preserve"> of the online materials posted by the European Union</w:t>
      </w:r>
      <w:r w:rsidR="00B902C8">
        <w:rPr>
          <w:rStyle w:val="Hyperlink"/>
          <w:color w:val="000000" w:themeColor="text1"/>
          <w:sz w:val="28"/>
          <w:szCs w:val="28"/>
          <w:u w:val="none"/>
        </w:rPr>
        <w:t xml:space="preserve"> are offered in several languages.</w:t>
      </w:r>
    </w:p>
    <w:p w14:paraId="3FA60F4C" w14:textId="7764B9D2" w:rsidR="00B902C8" w:rsidRDefault="00B902C8" w:rsidP="00B902C8">
      <w:pPr>
        <w:pStyle w:val="ListParagraph"/>
        <w:ind w:left="1550"/>
        <w:rPr>
          <w:rStyle w:val="Hyperlink"/>
          <w:color w:val="000000" w:themeColor="text1"/>
          <w:sz w:val="28"/>
          <w:szCs w:val="28"/>
          <w:u w:val="none"/>
        </w:rPr>
      </w:pPr>
      <w:r w:rsidRPr="00B902C8">
        <w:rPr>
          <w:rStyle w:val="Hyperlink"/>
          <w:color w:val="000000" w:themeColor="text1"/>
          <w:sz w:val="28"/>
          <w:szCs w:val="28"/>
          <w:u w:val="none"/>
        </w:rPr>
        <w:t xml:space="preserve">This unit </w:t>
      </w:r>
      <w:r>
        <w:rPr>
          <w:rStyle w:val="Hyperlink"/>
          <w:color w:val="000000" w:themeColor="text1"/>
          <w:sz w:val="28"/>
          <w:szCs w:val="28"/>
          <w:u w:val="none"/>
        </w:rPr>
        <w:t>serves as an introduction to the European Union and its   members and it can be adapted to the needs of teachers and students. Any suggestions and/or recommendations should be sent to Mario Godoy-Gonzalez (</w:t>
      </w:r>
      <w:hyperlink r:id="rId14" w:history="1">
        <w:r w:rsidRPr="002745B8">
          <w:rPr>
            <w:rStyle w:val="Hyperlink"/>
            <w:sz w:val="28"/>
            <w:szCs w:val="28"/>
          </w:rPr>
          <w:t>mgodoy@royalsd.org)</w:t>
        </w:r>
      </w:hyperlink>
      <w:r>
        <w:rPr>
          <w:rStyle w:val="Hyperlink"/>
          <w:color w:val="000000" w:themeColor="text1"/>
          <w:sz w:val="28"/>
          <w:szCs w:val="28"/>
          <w:u w:val="none"/>
        </w:rPr>
        <w:t xml:space="preserve"> </w:t>
      </w:r>
    </w:p>
    <w:p w14:paraId="6E39A41F" w14:textId="345A3CC3" w:rsidR="00B902C8" w:rsidRPr="00B902C8" w:rsidRDefault="00B902C8" w:rsidP="00B902C8">
      <w:pPr>
        <w:pStyle w:val="ListParagraph"/>
        <w:ind w:left="1550"/>
        <w:rPr>
          <w:rStyle w:val="Hyperlink"/>
          <w:color w:val="000000" w:themeColor="text1"/>
          <w:sz w:val="28"/>
          <w:szCs w:val="28"/>
          <w:u w:val="none"/>
        </w:rPr>
      </w:pPr>
      <w:r>
        <w:rPr>
          <w:rStyle w:val="Hyperlink"/>
          <w:color w:val="000000" w:themeColor="text1"/>
          <w:sz w:val="28"/>
          <w:szCs w:val="28"/>
          <w:u w:val="none"/>
        </w:rPr>
        <w:t>I am more than willing to collaborate with educators willing to introduce this unit to their students.</w:t>
      </w:r>
      <w:bookmarkStart w:id="0" w:name="_GoBack"/>
      <w:bookmarkEnd w:id="0"/>
    </w:p>
    <w:p w14:paraId="5D526165" w14:textId="77777777" w:rsidR="00463ABB" w:rsidRPr="00B902C8" w:rsidRDefault="00463ABB" w:rsidP="00420F76">
      <w:pPr>
        <w:pStyle w:val="ListParagraph"/>
        <w:rPr>
          <w:rStyle w:val="Hyperlink"/>
          <w:color w:val="000000" w:themeColor="text1"/>
          <w:sz w:val="28"/>
          <w:szCs w:val="28"/>
        </w:rPr>
      </w:pPr>
    </w:p>
    <w:p w14:paraId="3C6F5674" w14:textId="77777777" w:rsidR="00463ABB" w:rsidRDefault="00463ABB" w:rsidP="00420F76">
      <w:pPr>
        <w:pStyle w:val="ListParagraph"/>
        <w:rPr>
          <w:rStyle w:val="Hyperlink"/>
          <w:sz w:val="28"/>
          <w:szCs w:val="28"/>
        </w:rPr>
      </w:pPr>
    </w:p>
    <w:p w14:paraId="16547629" w14:textId="77777777" w:rsidR="00463ABB" w:rsidRDefault="00463ABB" w:rsidP="00420F76">
      <w:pPr>
        <w:pStyle w:val="ListParagraph"/>
        <w:rPr>
          <w:rStyle w:val="Hyperlink"/>
          <w:sz w:val="28"/>
          <w:szCs w:val="28"/>
        </w:rPr>
      </w:pPr>
    </w:p>
    <w:p w14:paraId="4145CA74" w14:textId="77777777" w:rsidR="00463ABB" w:rsidRPr="00463ABB" w:rsidRDefault="00463ABB" w:rsidP="00420F76">
      <w:pPr>
        <w:pStyle w:val="ListParagraph"/>
        <w:rPr>
          <w:rStyle w:val="Hyperlink"/>
          <w:color w:val="000000" w:themeColor="text1"/>
          <w:sz w:val="28"/>
          <w:szCs w:val="28"/>
        </w:rPr>
      </w:pPr>
    </w:p>
    <w:p w14:paraId="2D748987" w14:textId="6ACCBB29" w:rsidR="00463ABB" w:rsidRDefault="00463ABB" w:rsidP="00420F76">
      <w:pPr>
        <w:pStyle w:val="ListParagraph"/>
        <w:rPr>
          <w:rStyle w:val="Hyperlink"/>
          <w:color w:val="000000" w:themeColor="text1"/>
          <w:sz w:val="28"/>
          <w:szCs w:val="28"/>
          <w:u w:val="none"/>
        </w:rPr>
      </w:pPr>
      <w:r w:rsidRPr="00463ABB">
        <w:rPr>
          <w:rStyle w:val="Hyperlink"/>
          <w:color w:val="000000" w:themeColor="text1"/>
          <w:sz w:val="28"/>
          <w:szCs w:val="28"/>
          <w:u w:val="none"/>
        </w:rPr>
        <w:t>Submitted by:</w:t>
      </w:r>
    </w:p>
    <w:p w14:paraId="4B34F9CC" w14:textId="77777777" w:rsidR="00463ABB" w:rsidRDefault="00463ABB" w:rsidP="00420F76">
      <w:pPr>
        <w:pStyle w:val="ListParagraph"/>
        <w:rPr>
          <w:rStyle w:val="Hyperlink"/>
          <w:color w:val="000000" w:themeColor="text1"/>
          <w:sz w:val="28"/>
          <w:szCs w:val="28"/>
          <w:u w:val="none"/>
        </w:rPr>
      </w:pPr>
    </w:p>
    <w:p w14:paraId="4A5FE226" w14:textId="7CE330EA" w:rsidR="00463ABB" w:rsidRDefault="00463ABB" w:rsidP="00420F76">
      <w:pPr>
        <w:pStyle w:val="ListParagraph"/>
        <w:rPr>
          <w:rStyle w:val="Hyperlink"/>
          <w:color w:val="000000" w:themeColor="text1"/>
          <w:sz w:val="28"/>
          <w:szCs w:val="28"/>
          <w:u w:val="none"/>
        </w:rPr>
      </w:pPr>
      <w:r>
        <w:rPr>
          <w:rStyle w:val="Hyperlink"/>
          <w:color w:val="000000" w:themeColor="text1"/>
          <w:sz w:val="28"/>
          <w:szCs w:val="28"/>
          <w:u w:val="none"/>
        </w:rPr>
        <w:t>Mario Godoy-Gonzalez</w:t>
      </w:r>
    </w:p>
    <w:p w14:paraId="5B7399E1" w14:textId="360A2FFD" w:rsidR="00463ABB" w:rsidRDefault="00463ABB" w:rsidP="00420F76">
      <w:pPr>
        <w:pStyle w:val="ListParagraph"/>
        <w:rPr>
          <w:rStyle w:val="Hyperlink"/>
          <w:color w:val="000000" w:themeColor="text1"/>
          <w:sz w:val="28"/>
          <w:szCs w:val="28"/>
          <w:u w:val="none"/>
        </w:rPr>
      </w:pPr>
      <w:r>
        <w:rPr>
          <w:rStyle w:val="Hyperlink"/>
          <w:color w:val="000000" w:themeColor="text1"/>
          <w:sz w:val="28"/>
          <w:szCs w:val="28"/>
          <w:u w:val="none"/>
        </w:rPr>
        <w:t>K-3 Spanish Teacher</w:t>
      </w:r>
    </w:p>
    <w:p w14:paraId="32D87B97" w14:textId="09807273" w:rsidR="00463ABB" w:rsidRDefault="00463ABB" w:rsidP="00420F76">
      <w:pPr>
        <w:pStyle w:val="ListParagraph"/>
        <w:rPr>
          <w:rStyle w:val="Hyperlink"/>
          <w:color w:val="000000" w:themeColor="text1"/>
          <w:sz w:val="28"/>
          <w:szCs w:val="28"/>
          <w:u w:val="none"/>
        </w:rPr>
      </w:pPr>
      <w:r>
        <w:rPr>
          <w:rStyle w:val="Hyperlink"/>
          <w:color w:val="000000" w:themeColor="text1"/>
          <w:sz w:val="28"/>
          <w:szCs w:val="28"/>
          <w:u w:val="none"/>
        </w:rPr>
        <w:t>Red Rock Elementary</w:t>
      </w:r>
    </w:p>
    <w:p w14:paraId="3FDFD879" w14:textId="1FB36D1D" w:rsidR="00463ABB" w:rsidRPr="00463ABB" w:rsidRDefault="00463ABB" w:rsidP="00420F76">
      <w:pPr>
        <w:pStyle w:val="ListParagraph"/>
        <w:rPr>
          <w:color w:val="000000" w:themeColor="text1"/>
          <w:sz w:val="28"/>
          <w:szCs w:val="28"/>
        </w:rPr>
      </w:pPr>
      <w:r>
        <w:rPr>
          <w:rStyle w:val="Hyperlink"/>
          <w:color w:val="000000" w:themeColor="text1"/>
          <w:sz w:val="28"/>
          <w:szCs w:val="28"/>
          <w:u w:val="none"/>
        </w:rPr>
        <w:t>Royal City, WA 99357</w:t>
      </w:r>
    </w:p>
    <w:sectPr w:rsidR="00463ABB" w:rsidRPr="00463ABB" w:rsidSect="00581E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DD26A6"/>
    <w:multiLevelType w:val="hybridMultilevel"/>
    <w:tmpl w:val="E01C4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D0438E"/>
    <w:multiLevelType w:val="hybridMultilevel"/>
    <w:tmpl w:val="EA382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A179FF"/>
    <w:multiLevelType w:val="hybridMultilevel"/>
    <w:tmpl w:val="0038C3B2"/>
    <w:lvl w:ilvl="0" w:tplc="1C264EA2">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98272E9"/>
    <w:multiLevelType w:val="hybridMultilevel"/>
    <w:tmpl w:val="A47E1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0EF03D5"/>
    <w:multiLevelType w:val="hybridMultilevel"/>
    <w:tmpl w:val="D6F4D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1F40DE5"/>
    <w:multiLevelType w:val="hybridMultilevel"/>
    <w:tmpl w:val="3F62DC08"/>
    <w:lvl w:ilvl="0" w:tplc="311A18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E01622B"/>
    <w:multiLevelType w:val="hybridMultilevel"/>
    <w:tmpl w:val="EFB8F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0BA51AD"/>
    <w:multiLevelType w:val="hybridMultilevel"/>
    <w:tmpl w:val="17CC724C"/>
    <w:lvl w:ilvl="0" w:tplc="2D66E9A6">
      <w:start w:val="1"/>
      <w:numFmt w:val="lowerLetter"/>
      <w:lvlText w:val="%1 "/>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2527A6E"/>
    <w:multiLevelType w:val="hybridMultilevel"/>
    <w:tmpl w:val="01F44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8"/>
  </w:num>
  <w:num w:numId="6">
    <w:abstractNumId w:val="0"/>
  </w:num>
  <w:num w:numId="7">
    <w:abstractNumId w:val="6"/>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1A9"/>
    <w:rsid w:val="00044E1E"/>
    <w:rsid w:val="000945DA"/>
    <w:rsid w:val="00113A9C"/>
    <w:rsid w:val="00113B0E"/>
    <w:rsid w:val="00210D9C"/>
    <w:rsid w:val="002417E5"/>
    <w:rsid w:val="003363FC"/>
    <w:rsid w:val="00364823"/>
    <w:rsid w:val="003B580E"/>
    <w:rsid w:val="003C1099"/>
    <w:rsid w:val="003C4C7F"/>
    <w:rsid w:val="003F07C4"/>
    <w:rsid w:val="00420F76"/>
    <w:rsid w:val="00463ABB"/>
    <w:rsid w:val="004E43B5"/>
    <w:rsid w:val="004F23A5"/>
    <w:rsid w:val="00581E54"/>
    <w:rsid w:val="005B61A9"/>
    <w:rsid w:val="0067491F"/>
    <w:rsid w:val="00751E7A"/>
    <w:rsid w:val="007A25F0"/>
    <w:rsid w:val="007B20B2"/>
    <w:rsid w:val="0085189C"/>
    <w:rsid w:val="008579FE"/>
    <w:rsid w:val="008E4FAD"/>
    <w:rsid w:val="00904BED"/>
    <w:rsid w:val="00AF6490"/>
    <w:rsid w:val="00B2089C"/>
    <w:rsid w:val="00B54010"/>
    <w:rsid w:val="00B902C8"/>
    <w:rsid w:val="00BB094D"/>
    <w:rsid w:val="00BF0F15"/>
    <w:rsid w:val="00C55A65"/>
    <w:rsid w:val="00C87698"/>
    <w:rsid w:val="00CB6826"/>
    <w:rsid w:val="00CF13A1"/>
    <w:rsid w:val="00D05849"/>
    <w:rsid w:val="00D3730E"/>
    <w:rsid w:val="00D6069B"/>
    <w:rsid w:val="00DB0A2C"/>
    <w:rsid w:val="00DC473A"/>
    <w:rsid w:val="00E91278"/>
    <w:rsid w:val="00EA42B5"/>
    <w:rsid w:val="00F04F93"/>
    <w:rsid w:val="00F467F9"/>
    <w:rsid w:val="00F63AA5"/>
    <w:rsid w:val="00FF5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E9510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4823"/>
    <w:pPr>
      <w:ind w:left="720"/>
      <w:contextualSpacing/>
    </w:pPr>
  </w:style>
  <w:style w:type="character" w:styleId="Hyperlink">
    <w:name w:val="Hyperlink"/>
    <w:basedOn w:val="DefaultParagraphFont"/>
    <w:uiPriority w:val="99"/>
    <w:unhideWhenUsed/>
    <w:rsid w:val="00C55A65"/>
    <w:rPr>
      <w:color w:val="0563C1" w:themeColor="hyperlink"/>
      <w:u w:val="single"/>
    </w:rPr>
  </w:style>
  <w:style w:type="character" w:styleId="FollowedHyperlink">
    <w:name w:val="FollowedHyperlink"/>
    <w:basedOn w:val="DefaultParagraphFont"/>
    <w:uiPriority w:val="99"/>
    <w:semiHidden/>
    <w:unhideWhenUsed/>
    <w:rsid w:val="00751E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europa.eu/kids-corner/index_en.htm" TargetMode="External"/><Relationship Id="rId12" Type="http://schemas.openxmlformats.org/officeDocument/2006/relationships/hyperlink" Target="http://www.consilium.europa.eu" TargetMode="External"/><Relationship Id="rId13" Type="http://schemas.openxmlformats.org/officeDocument/2006/relationships/hyperlink" Target="https://teachers.theguardian.com/system/files/assets/770/14581/EuropeanUnionFlagFlashcards.pdf" TargetMode="External"/><Relationship Id="rId14" Type="http://schemas.openxmlformats.org/officeDocument/2006/relationships/hyperlink" Target="mailto:mgodoy@royalsd.org)"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europarl.org.uk" TargetMode="External"/><Relationship Id="rId6" Type="http://schemas.openxmlformats.org/officeDocument/2006/relationships/hyperlink" Target="http://www.cec.org.uk" TargetMode="External"/><Relationship Id="rId7" Type="http://schemas.openxmlformats.org/officeDocument/2006/relationships/hyperlink" Target="http://www.eypuk.org" TargetMode="External"/><Relationship Id="rId8" Type="http://schemas.openxmlformats.org/officeDocument/2006/relationships/hyperlink" Target="http://www.activecitizensfe.org.uk/european-union-teaching-resources.html" TargetMode="External"/><Relationship Id="rId9" Type="http://schemas.openxmlformats.org/officeDocument/2006/relationships/hyperlink" Target="https://www.cia.gov/library/publications/the-world-factbook/" TargetMode="External"/><Relationship Id="rId10" Type="http://schemas.openxmlformats.org/officeDocument/2006/relationships/hyperlink" Target="http://europa.eu/teachers-corner/home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395</TotalTime>
  <Pages>8</Pages>
  <Words>1220</Words>
  <Characters>6955</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GodoyRealName:</dc:creator>
  <cp:keywords/>
  <dc:description/>
  <cp:lastModifiedBy>Mario GodoyRealName:</cp:lastModifiedBy>
  <cp:revision>13</cp:revision>
  <cp:lastPrinted>2018-09-11T20:36:00Z</cp:lastPrinted>
  <dcterms:created xsi:type="dcterms:W3CDTF">2018-05-09T16:13:00Z</dcterms:created>
  <dcterms:modified xsi:type="dcterms:W3CDTF">2018-09-13T20:52:00Z</dcterms:modified>
</cp:coreProperties>
</file>