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FE" w:rsidRPr="00F81BE6" w:rsidRDefault="00D96C07" w:rsidP="00F81BE6">
      <w:pPr>
        <w:jc w:val="center"/>
        <w:rPr>
          <w:b/>
        </w:rPr>
      </w:pPr>
      <w:bookmarkStart w:id="0" w:name="_GoBack"/>
      <w:bookmarkEnd w:id="0"/>
      <w:r w:rsidRPr="00F81BE6">
        <w:rPr>
          <w:b/>
        </w:rPr>
        <w:t>DRAFT AGENDA</w:t>
      </w:r>
    </w:p>
    <w:p w:rsidR="00D96C07" w:rsidRDefault="00D96C07" w:rsidP="00F81BE6">
      <w:pPr>
        <w:jc w:val="center"/>
      </w:pPr>
      <w:r w:rsidRPr="00D96C07">
        <w:t>The 21st Annual Northwest Regional Conference for Russian, East European and Central Asian Studies</w:t>
      </w:r>
    </w:p>
    <w:p w:rsidR="00D96C07" w:rsidRDefault="00D96C07" w:rsidP="00F81BE6">
      <w:pPr>
        <w:jc w:val="center"/>
      </w:pPr>
      <w:r>
        <w:t>Between East &amp; West: Identity, Opportunity &amp; Security in the Post-Communist World</w:t>
      </w:r>
    </w:p>
    <w:p w:rsidR="00D96C07" w:rsidRDefault="00D96C07" w:rsidP="00F81BE6">
      <w:pPr>
        <w:jc w:val="center"/>
      </w:pPr>
      <w:r>
        <w:t>Saturday, May 2, 2015</w:t>
      </w:r>
    </w:p>
    <w:p w:rsidR="00D96C07" w:rsidRDefault="007C0FF4" w:rsidP="00F81BE6">
      <w:pPr>
        <w:jc w:val="center"/>
      </w:pPr>
      <w:r>
        <w:t>9:00 AM – 5:3</w:t>
      </w:r>
      <w:r w:rsidR="00D96C07">
        <w:t>0 PM</w:t>
      </w:r>
    </w:p>
    <w:p w:rsidR="00D96C07" w:rsidRDefault="00D96C07" w:rsidP="00F81BE6">
      <w:pPr>
        <w:jc w:val="center"/>
      </w:pPr>
      <w:r>
        <w:t>Simpson Center, Communications Building</w:t>
      </w:r>
      <w:r w:rsidR="00D255D8">
        <w:t xml:space="preserve"> (CMU)</w:t>
      </w:r>
    </w:p>
    <w:p w:rsidR="00D96C07" w:rsidRDefault="00D96C07" w:rsidP="00F81BE6">
      <w:pPr>
        <w:jc w:val="center"/>
      </w:pPr>
      <w:r>
        <w:t>University of Washington – Seattle, Washington</w:t>
      </w:r>
    </w:p>
    <w:p w:rsidR="00D96C07" w:rsidRDefault="00D96C07" w:rsidP="00F81BE6">
      <w:pPr>
        <w:jc w:val="center"/>
      </w:pPr>
      <w:r>
        <w:t>Hosted by:</w:t>
      </w:r>
    </w:p>
    <w:p w:rsidR="00D96C07" w:rsidRDefault="00D96C07" w:rsidP="00F81BE6">
      <w:pPr>
        <w:jc w:val="center"/>
      </w:pPr>
      <w:r>
        <w:t xml:space="preserve">The Ellison Center for </w:t>
      </w:r>
      <w:r w:rsidRPr="00D96C07">
        <w:t>Russian, East European and Central Asian Studies</w:t>
      </w:r>
    </w:p>
    <w:p w:rsidR="00D96C07" w:rsidRDefault="00D96C07" w:rsidP="00D96C07">
      <w:pPr>
        <w:pBdr>
          <w:bottom w:val="single" w:sz="4" w:space="1" w:color="auto"/>
        </w:pBdr>
      </w:pPr>
    </w:p>
    <w:p w:rsidR="00D96C07" w:rsidRDefault="00D96C07" w:rsidP="00D96C07"/>
    <w:p w:rsidR="00D96C07" w:rsidRDefault="000F27BD" w:rsidP="00D96C07">
      <w:r>
        <w:t>9:00 a.m. – 9:30 a.m. COFFEE AND REGISTRATION CHECK-IN</w:t>
      </w:r>
    </w:p>
    <w:p w:rsidR="000F27BD" w:rsidRDefault="000F27BD" w:rsidP="00D96C07">
      <w:r>
        <w:t>9:30 a.m. – 11 a.m. SESSION 1</w:t>
      </w:r>
    </w:p>
    <w:p w:rsidR="000F27BD" w:rsidRPr="00346BF1" w:rsidRDefault="000F27BD" w:rsidP="00D96C07">
      <w:pPr>
        <w:rPr>
          <w:b/>
        </w:rPr>
      </w:pPr>
      <w:r w:rsidRPr="000F27BD">
        <w:rPr>
          <w:b/>
          <w:u w:val="single"/>
        </w:rPr>
        <w:t>Panel 1A</w:t>
      </w:r>
      <w:r w:rsidR="00346BF1">
        <w:rPr>
          <w:b/>
          <w:u w:val="single"/>
        </w:rPr>
        <w:t xml:space="preserve"> </w:t>
      </w:r>
      <w:r w:rsidR="00346BF1">
        <w:rPr>
          <w:b/>
        </w:rPr>
        <w:t>– CMU 120</w:t>
      </w:r>
    </w:p>
    <w:p w:rsidR="000F27BD" w:rsidRDefault="000F27BD" w:rsidP="00D96C07">
      <w:pPr>
        <w:rPr>
          <w:b/>
        </w:rPr>
      </w:pPr>
      <w:r w:rsidRPr="009406F4">
        <w:rPr>
          <w:b/>
        </w:rPr>
        <w:t>Russian Language Within and Beyond School Settings: How to Engage and Motivate Students</w:t>
      </w:r>
    </w:p>
    <w:p w:rsidR="008504C3" w:rsidRPr="008504C3" w:rsidRDefault="008504C3" w:rsidP="00D96C07">
      <w:pPr>
        <w:rPr>
          <w:i/>
        </w:rPr>
      </w:pPr>
      <w:r w:rsidRPr="00251A3F">
        <w:rPr>
          <w:i/>
        </w:rPr>
        <w:t xml:space="preserve">Final Seminar of the </w:t>
      </w:r>
      <w:hyperlink r:id="rId8" w:history="1">
        <w:r w:rsidRPr="00251A3F">
          <w:rPr>
            <w:rStyle w:val="Hyperlink"/>
          </w:rPr>
          <w:t>Russian Classroom</w:t>
        </w:r>
      </w:hyperlink>
      <w:r w:rsidRPr="00251A3F">
        <w:rPr>
          <w:i/>
        </w:rPr>
        <w:t xml:space="preserve"> Professional Development Course</w:t>
      </w:r>
    </w:p>
    <w:p w:rsidR="000F27BD" w:rsidRDefault="000F27BD" w:rsidP="00D96C07">
      <w:r>
        <w:t xml:space="preserve">Chair: </w:t>
      </w:r>
      <w:r w:rsidRPr="000F27BD">
        <w:t>Michele Aoki</w:t>
      </w:r>
      <w:r>
        <w:t>, International Education Administrator, Seattle Public Schools</w:t>
      </w:r>
    </w:p>
    <w:p w:rsidR="00140A79" w:rsidRPr="00F53D4C" w:rsidRDefault="000F27BD" w:rsidP="009240A0">
      <w:pPr>
        <w:spacing w:after="0"/>
        <w:ind w:left="720"/>
      </w:pPr>
      <w:r w:rsidRPr="00140A79">
        <w:rPr>
          <w:b/>
        </w:rPr>
        <w:t xml:space="preserve">Elizabeth </w:t>
      </w:r>
      <w:proofErr w:type="spellStart"/>
      <w:r w:rsidRPr="00140A79">
        <w:rPr>
          <w:b/>
        </w:rPr>
        <w:t>Khamraeva</w:t>
      </w:r>
      <w:proofErr w:type="spellEnd"/>
      <w:r>
        <w:t xml:space="preserve">, Head of Department, </w:t>
      </w:r>
      <w:r w:rsidRPr="000F27BD">
        <w:t>Moscow State Pedagogical University</w:t>
      </w:r>
      <w:r>
        <w:t xml:space="preserve"> (Moscow, Russia)</w:t>
      </w:r>
      <w:r w:rsidR="00F53D4C">
        <w:t xml:space="preserve">: </w:t>
      </w:r>
      <w:r w:rsidR="00F53D4C">
        <w:rPr>
          <w:i/>
        </w:rPr>
        <w:t>Cognitive P</w:t>
      </w:r>
      <w:r w:rsidR="00140A79" w:rsidRPr="000F27BD">
        <w:rPr>
          <w:i/>
        </w:rPr>
        <w:t>otential of Russian Language Course in Teaching Bilingual Children</w:t>
      </w:r>
      <w:r w:rsidR="00140A79">
        <w:rPr>
          <w:i/>
        </w:rPr>
        <w:t>*</w:t>
      </w:r>
    </w:p>
    <w:p w:rsidR="000F27BD" w:rsidRPr="00F53D4C" w:rsidRDefault="00140A79" w:rsidP="009240A0">
      <w:pPr>
        <w:spacing w:after="0"/>
        <w:ind w:left="720"/>
      </w:pPr>
      <w:r w:rsidRPr="00140A79">
        <w:rPr>
          <w:b/>
        </w:rPr>
        <w:t xml:space="preserve">Olga </w:t>
      </w:r>
      <w:proofErr w:type="spellStart"/>
      <w:r w:rsidRPr="00140A79">
        <w:rPr>
          <w:b/>
        </w:rPr>
        <w:t>Drozdova</w:t>
      </w:r>
      <w:proofErr w:type="spellEnd"/>
      <w:r>
        <w:t xml:space="preserve">, Head of Department, </w:t>
      </w:r>
      <w:r w:rsidRPr="000F27BD">
        <w:t>Moscow State Pedagogical University</w:t>
      </w:r>
      <w:r>
        <w:t xml:space="preserve"> (Moscow, Russia)</w:t>
      </w:r>
      <w:r w:rsidR="00F53D4C">
        <w:t xml:space="preserve">: </w:t>
      </w:r>
      <w:r w:rsidR="000F27BD" w:rsidRPr="000F27BD">
        <w:rPr>
          <w:i/>
        </w:rPr>
        <w:t xml:space="preserve">Conference </w:t>
      </w:r>
      <w:r w:rsidR="000F27BD" w:rsidRPr="000F27BD">
        <w:t>Linguistics for Everybody</w:t>
      </w:r>
      <w:r w:rsidR="000F27BD" w:rsidRPr="000F27BD">
        <w:rPr>
          <w:i/>
        </w:rPr>
        <w:t xml:space="preserve"> as a Range of Opportunities to Motivate Student Learning</w:t>
      </w:r>
      <w:r w:rsidR="00873116">
        <w:rPr>
          <w:i/>
        </w:rPr>
        <w:t>*</w:t>
      </w:r>
    </w:p>
    <w:p w:rsidR="0038407A" w:rsidRDefault="00140A79" w:rsidP="009240A0">
      <w:pPr>
        <w:spacing w:after="0"/>
        <w:ind w:left="720"/>
        <w:rPr>
          <w:i/>
        </w:rPr>
      </w:pPr>
      <w:r w:rsidRPr="00140A79">
        <w:rPr>
          <w:b/>
        </w:rPr>
        <w:t xml:space="preserve">Svetlana </w:t>
      </w:r>
      <w:proofErr w:type="spellStart"/>
      <w:r w:rsidRPr="00140A79">
        <w:rPr>
          <w:b/>
        </w:rPr>
        <w:t>Abramova</w:t>
      </w:r>
      <w:proofErr w:type="spellEnd"/>
      <w:r>
        <w:t>, Russian Language Instructor, UW</w:t>
      </w:r>
      <w:r w:rsidR="00F53D4C">
        <w:t xml:space="preserve">: </w:t>
      </w:r>
      <w:r w:rsidR="0038407A" w:rsidRPr="0038407A">
        <w:rPr>
          <w:i/>
        </w:rPr>
        <w:t xml:space="preserve">Working with Heritage Learners. The Best Practices from Russian Summer Program </w:t>
      </w:r>
      <w:r w:rsidR="0038407A" w:rsidRPr="0038407A">
        <w:t>Russian in the Sky and Outer Space</w:t>
      </w:r>
      <w:r w:rsidR="0038407A" w:rsidRPr="0038407A">
        <w:rPr>
          <w:i/>
        </w:rPr>
        <w:t xml:space="preserve"> at the University of Washington</w:t>
      </w:r>
    </w:p>
    <w:p w:rsidR="009406F4" w:rsidRDefault="00140A79" w:rsidP="009240A0">
      <w:pPr>
        <w:spacing w:after="0"/>
        <w:ind w:left="720"/>
        <w:rPr>
          <w:i/>
        </w:rPr>
      </w:pPr>
      <w:r w:rsidRPr="00140A79">
        <w:rPr>
          <w:b/>
        </w:rPr>
        <w:t xml:space="preserve">Elena </w:t>
      </w:r>
      <w:proofErr w:type="spellStart"/>
      <w:r w:rsidRPr="00140A79">
        <w:rPr>
          <w:b/>
        </w:rPr>
        <w:t>Sidorovich</w:t>
      </w:r>
      <w:proofErr w:type="spellEnd"/>
      <w:r>
        <w:t>, Director, School of Russian Language (Bothell, WA)</w:t>
      </w:r>
      <w:r w:rsidR="00F53D4C">
        <w:t xml:space="preserve">: </w:t>
      </w:r>
      <w:r w:rsidR="00A27519" w:rsidRPr="00A27519">
        <w:rPr>
          <w:i/>
        </w:rPr>
        <w:t>Reading as an Important Part of the Learning Process for Heritage Speakers</w:t>
      </w:r>
    </w:p>
    <w:p w:rsidR="009240A0" w:rsidRDefault="009240A0" w:rsidP="009240A0">
      <w:pPr>
        <w:spacing w:after="0"/>
        <w:ind w:left="720"/>
        <w:rPr>
          <w:i/>
        </w:rPr>
      </w:pPr>
    </w:p>
    <w:p w:rsidR="00873116" w:rsidRDefault="00873116" w:rsidP="00D96C07">
      <w:r>
        <w:t>*Half of this panel will be presented in Russian.</w:t>
      </w:r>
    </w:p>
    <w:p w:rsidR="00D255D8" w:rsidRDefault="00D255D8" w:rsidP="00D96C07"/>
    <w:p w:rsidR="00D255D8" w:rsidRDefault="00D255D8" w:rsidP="00D96C07"/>
    <w:p w:rsidR="00A27519" w:rsidRPr="00346BF1" w:rsidRDefault="00A27519" w:rsidP="00D96C07">
      <w:pPr>
        <w:rPr>
          <w:b/>
        </w:rPr>
      </w:pPr>
      <w:r w:rsidRPr="00A27519">
        <w:rPr>
          <w:b/>
          <w:u w:val="single"/>
        </w:rPr>
        <w:t>Panel 1B</w:t>
      </w:r>
      <w:r w:rsidR="00346BF1">
        <w:rPr>
          <w:b/>
        </w:rPr>
        <w:t xml:space="preserve"> – CMU 202</w:t>
      </w:r>
    </w:p>
    <w:p w:rsidR="00346BF1" w:rsidRDefault="00346BF1" w:rsidP="00346BF1">
      <w:pPr>
        <w:rPr>
          <w:b/>
        </w:rPr>
      </w:pPr>
      <w:r>
        <w:rPr>
          <w:b/>
        </w:rPr>
        <w:t>Order and Violence in Eurasia</w:t>
      </w:r>
    </w:p>
    <w:p w:rsidR="00346BF1" w:rsidRPr="007C0FF4" w:rsidRDefault="00346BF1" w:rsidP="00346BF1">
      <w:r w:rsidRPr="007C0FF4">
        <w:t>Chair: Chris Jones, Associate Professor, Jackson School, UW</w:t>
      </w:r>
    </w:p>
    <w:p w:rsidR="00346BF1" w:rsidRPr="00F51FFF" w:rsidRDefault="00346BF1" w:rsidP="00346BF1">
      <w:pPr>
        <w:spacing w:after="0"/>
        <w:ind w:left="720"/>
        <w:rPr>
          <w:i/>
        </w:rPr>
      </w:pPr>
      <w:r w:rsidRPr="00013A9D">
        <w:rPr>
          <w:b/>
        </w:rPr>
        <w:t xml:space="preserve">Robert </w:t>
      </w:r>
      <w:proofErr w:type="spellStart"/>
      <w:r w:rsidRPr="00013A9D">
        <w:rPr>
          <w:b/>
        </w:rPr>
        <w:t>Bedeski</w:t>
      </w:r>
      <w:proofErr w:type="spellEnd"/>
      <w:r w:rsidRPr="00FB7CF0">
        <w:t xml:space="preserve">, Professor Emeritus, </w:t>
      </w:r>
      <w:proofErr w:type="gramStart"/>
      <w:r w:rsidRPr="00FB7CF0">
        <w:t>University</w:t>
      </w:r>
      <w:proofErr w:type="gramEnd"/>
      <w:r w:rsidRPr="00FB7CF0">
        <w:t xml:space="preserve"> of </w:t>
      </w:r>
      <w:r w:rsidRPr="008A2AEA">
        <w:t xml:space="preserve">Victoria: </w:t>
      </w:r>
      <w:r w:rsidR="00F51FFF" w:rsidRPr="008A2AEA">
        <w:rPr>
          <w:i/>
        </w:rPr>
        <w:t xml:space="preserve">The “Big Bang” of </w:t>
      </w:r>
      <w:proofErr w:type="spellStart"/>
      <w:r w:rsidR="00F51FFF" w:rsidRPr="008A2AEA">
        <w:rPr>
          <w:i/>
        </w:rPr>
        <w:t>Pax</w:t>
      </w:r>
      <w:proofErr w:type="spellEnd"/>
      <w:r w:rsidR="00F51FFF" w:rsidRPr="008A2AEA">
        <w:rPr>
          <w:i/>
        </w:rPr>
        <w:t xml:space="preserve"> </w:t>
      </w:r>
      <w:proofErr w:type="spellStart"/>
      <w:r w:rsidR="00F51FFF" w:rsidRPr="008A2AEA">
        <w:rPr>
          <w:i/>
        </w:rPr>
        <w:t>Mongolica</w:t>
      </w:r>
      <w:proofErr w:type="spellEnd"/>
      <w:r w:rsidR="00F51FFF" w:rsidRPr="008A2AEA">
        <w:rPr>
          <w:i/>
        </w:rPr>
        <w:t xml:space="preserve">:  </w:t>
      </w:r>
      <w:r w:rsidRPr="008A2AEA">
        <w:rPr>
          <w:i/>
        </w:rPr>
        <w:t>The Political Legacy of Genghis Khan – Empire, State or M</w:t>
      </w:r>
      <w:r w:rsidR="00F51FFF" w:rsidRPr="008A2AEA">
        <w:rPr>
          <w:i/>
        </w:rPr>
        <w:t>ega-T</w:t>
      </w:r>
      <w:r w:rsidRPr="008A2AEA">
        <w:rPr>
          <w:i/>
        </w:rPr>
        <w:t>ribe?</w:t>
      </w:r>
    </w:p>
    <w:p w:rsidR="00346BF1" w:rsidRPr="006F1E5A" w:rsidRDefault="00346BF1" w:rsidP="00346BF1">
      <w:pPr>
        <w:spacing w:after="0"/>
        <w:ind w:left="720"/>
        <w:rPr>
          <w:i/>
        </w:rPr>
      </w:pPr>
      <w:r w:rsidRPr="00013A9D">
        <w:rPr>
          <w:b/>
        </w:rPr>
        <w:t>Sam Phillips</w:t>
      </w:r>
      <w:r w:rsidRPr="00013A9D">
        <w:t>, Student, UW</w:t>
      </w:r>
      <w:r>
        <w:t xml:space="preserve">: </w:t>
      </w:r>
      <w:r w:rsidRPr="006F1E5A">
        <w:rPr>
          <w:i/>
        </w:rPr>
        <w:t>The Uzbekistani Model of the United Nations as a Way to Understand Uzbekistan's Relationship with International Organizations</w:t>
      </w:r>
    </w:p>
    <w:p w:rsidR="00346BF1" w:rsidRDefault="00346BF1" w:rsidP="00346BF1">
      <w:pPr>
        <w:spacing w:after="0"/>
        <w:ind w:left="720"/>
        <w:rPr>
          <w:i/>
        </w:rPr>
      </w:pPr>
      <w:r w:rsidRPr="00013A9D">
        <w:rPr>
          <w:b/>
        </w:rPr>
        <w:t>Calvin Garner</w:t>
      </w:r>
      <w:r w:rsidRPr="00013A9D">
        <w:t>, PhD Student, Department of Political Science, UW</w:t>
      </w:r>
      <w:r>
        <w:t xml:space="preserve">: </w:t>
      </w:r>
      <w:r w:rsidRPr="00013A9D">
        <w:rPr>
          <w:i/>
        </w:rPr>
        <w:t>Subjects of Violence: Understanding Attacks on the Media in Russia</w:t>
      </w:r>
    </w:p>
    <w:p w:rsidR="009240A0" w:rsidRPr="002C6AB7" w:rsidRDefault="009240A0" w:rsidP="009240A0">
      <w:pPr>
        <w:spacing w:after="0"/>
        <w:ind w:left="720"/>
        <w:rPr>
          <w:i/>
        </w:rPr>
      </w:pPr>
    </w:p>
    <w:p w:rsidR="00873116" w:rsidRPr="00346BF1" w:rsidRDefault="00873116" w:rsidP="00A27519">
      <w:pPr>
        <w:rPr>
          <w:b/>
        </w:rPr>
      </w:pPr>
      <w:r w:rsidRPr="00873116">
        <w:rPr>
          <w:b/>
          <w:u w:val="single"/>
        </w:rPr>
        <w:t>Panel 1C</w:t>
      </w:r>
      <w:r w:rsidR="00346BF1">
        <w:rPr>
          <w:b/>
          <w:u w:val="single"/>
        </w:rPr>
        <w:t xml:space="preserve"> </w:t>
      </w:r>
      <w:r w:rsidR="00346BF1">
        <w:rPr>
          <w:b/>
        </w:rPr>
        <w:t>– CMU 218D</w:t>
      </w:r>
    </w:p>
    <w:p w:rsidR="00346BF1" w:rsidRDefault="00346BF1" w:rsidP="00346BF1">
      <w:pPr>
        <w:rPr>
          <w:b/>
        </w:rPr>
      </w:pPr>
      <w:r w:rsidRPr="00D35EF8">
        <w:rPr>
          <w:b/>
        </w:rPr>
        <w:t>East</w:t>
      </w:r>
      <w:r>
        <w:rPr>
          <w:b/>
        </w:rPr>
        <w:t xml:space="preserve"> and </w:t>
      </w:r>
      <w:r w:rsidRPr="00D35EF8">
        <w:rPr>
          <w:b/>
        </w:rPr>
        <w:t xml:space="preserve">West </w:t>
      </w:r>
      <w:r>
        <w:rPr>
          <w:b/>
        </w:rPr>
        <w:t>in</w:t>
      </w:r>
      <w:r w:rsidRPr="00D35EF8">
        <w:rPr>
          <w:b/>
        </w:rPr>
        <w:t xml:space="preserve"> Literature</w:t>
      </w:r>
      <w:r>
        <w:rPr>
          <w:b/>
        </w:rPr>
        <w:t xml:space="preserve"> and Politics</w:t>
      </w:r>
    </w:p>
    <w:p w:rsidR="00346BF1" w:rsidRPr="00A27519" w:rsidRDefault="00346BF1" w:rsidP="00346BF1">
      <w:pPr>
        <w:rPr>
          <w:b/>
        </w:rPr>
      </w:pPr>
      <w:r w:rsidRPr="007C0FF4">
        <w:t>Chair: José Alaniz, Associate Professor of Slavic Languages and Literatures, UW</w:t>
      </w:r>
    </w:p>
    <w:p w:rsidR="00346BF1" w:rsidRPr="00D35EF8" w:rsidRDefault="00346BF1" w:rsidP="00346BF1">
      <w:pPr>
        <w:spacing w:after="0"/>
        <w:ind w:left="720"/>
        <w:rPr>
          <w:i/>
        </w:rPr>
      </w:pPr>
      <w:r w:rsidRPr="00CC10D5">
        <w:rPr>
          <w:b/>
        </w:rPr>
        <w:t>Alison Knight</w:t>
      </w:r>
      <w:r>
        <w:t xml:space="preserve">, MA Student, Slavic Department, </w:t>
      </w:r>
      <w:proofErr w:type="gramStart"/>
      <w:r>
        <w:t>UW</w:t>
      </w:r>
      <w:proofErr w:type="gramEnd"/>
      <w:r>
        <w:t xml:space="preserve">: </w:t>
      </w:r>
      <w:r w:rsidRPr="00D35EF8">
        <w:rPr>
          <w:i/>
        </w:rPr>
        <w:t>The English Usurper: Nabokov's Self-Translation As The Definitive Text</w:t>
      </w:r>
    </w:p>
    <w:p w:rsidR="00346BF1" w:rsidRPr="00D35EF8" w:rsidRDefault="00346BF1" w:rsidP="00346BF1">
      <w:pPr>
        <w:spacing w:after="0"/>
        <w:ind w:left="720"/>
        <w:rPr>
          <w:i/>
        </w:rPr>
      </w:pPr>
      <w:proofErr w:type="spellStart"/>
      <w:r w:rsidRPr="00CC10D5">
        <w:rPr>
          <w:b/>
        </w:rPr>
        <w:t>Ilse</w:t>
      </w:r>
      <w:proofErr w:type="spellEnd"/>
      <w:r w:rsidRPr="00CC10D5">
        <w:rPr>
          <w:b/>
        </w:rPr>
        <w:t xml:space="preserve"> </w:t>
      </w:r>
      <w:proofErr w:type="spellStart"/>
      <w:r w:rsidRPr="00CC10D5">
        <w:rPr>
          <w:b/>
        </w:rPr>
        <w:t>Cirtautas</w:t>
      </w:r>
      <w:proofErr w:type="spellEnd"/>
      <w:r>
        <w:t xml:space="preserve">, Professor Emerita, </w:t>
      </w:r>
      <w:r w:rsidRPr="00CC10D5">
        <w:t>Department of Near Eastern Languages and Civilizations</w:t>
      </w:r>
      <w:r>
        <w:t xml:space="preserve">, UW: </w:t>
      </w:r>
      <w:r w:rsidRPr="00D35EF8">
        <w:rPr>
          <w:i/>
        </w:rPr>
        <w:t>Elders in Uzbek Society and Literature: A Contribution to Uzbekistan's Year of Respect for the Elders 2015</w:t>
      </w:r>
    </w:p>
    <w:p w:rsidR="00346BF1" w:rsidRDefault="00346BF1" w:rsidP="00346BF1">
      <w:pPr>
        <w:spacing w:after="0"/>
        <w:ind w:left="720"/>
        <w:rPr>
          <w:i/>
        </w:rPr>
      </w:pPr>
      <w:r>
        <w:rPr>
          <w:b/>
        </w:rPr>
        <w:t xml:space="preserve">Michael </w:t>
      </w:r>
      <w:r w:rsidRPr="00CC10D5">
        <w:rPr>
          <w:b/>
        </w:rPr>
        <w:t>Brinley</w:t>
      </w:r>
      <w:r>
        <w:t xml:space="preserve">, MA Student, REECAS, </w:t>
      </w:r>
      <w:proofErr w:type="gramStart"/>
      <w:r>
        <w:t>UW</w:t>
      </w:r>
      <w:proofErr w:type="gramEnd"/>
      <w:r>
        <w:t xml:space="preserve">: </w:t>
      </w:r>
      <w:r w:rsidRPr="002C6AB7">
        <w:rPr>
          <w:i/>
        </w:rPr>
        <w:t xml:space="preserve">The Cult of Literature and the Collapse of the </w:t>
      </w:r>
      <w:r>
        <w:rPr>
          <w:i/>
        </w:rPr>
        <w:t>Soviet Union: Ideology and Art A</w:t>
      </w:r>
      <w:r w:rsidRPr="002C6AB7">
        <w:rPr>
          <w:i/>
        </w:rPr>
        <w:t>mong Gorbachev's Top Advisors</w:t>
      </w:r>
    </w:p>
    <w:p w:rsidR="009240A0" w:rsidRPr="00FB7CF0" w:rsidRDefault="009240A0" w:rsidP="009240A0">
      <w:pPr>
        <w:spacing w:after="0"/>
        <w:ind w:left="720"/>
        <w:rPr>
          <w:i/>
        </w:rPr>
      </w:pPr>
    </w:p>
    <w:p w:rsidR="006F1E5A" w:rsidRDefault="006F1E5A" w:rsidP="00873116">
      <w:r>
        <w:t>11 a.m. – 11:</w:t>
      </w:r>
      <w:r w:rsidR="008E0088">
        <w:t>45</w:t>
      </w:r>
      <w:r>
        <w:t xml:space="preserve"> a.m. BREAK/LUNCH</w:t>
      </w:r>
    </w:p>
    <w:p w:rsidR="006F1E5A" w:rsidRDefault="006F1E5A" w:rsidP="00873116">
      <w:r>
        <w:t>11:</w:t>
      </w:r>
      <w:r w:rsidR="008E0088">
        <w:t>45</w:t>
      </w:r>
      <w:r>
        <w:t xml:space="preserve"> a.m. – 1</w:t>
      </w:r>
      <w:r w:rsidR="008E0088">
        <w:t>:15</w:t>
      </w:r>
      <w:r>
        <w:t xml:space="preserve"> p.m. (BROWNBAG) PLENARY SESSION</w:t>
      </w:r>
    </w:p>
    <w:p w:rsidR="00346BF1" w:rsidRPr="00346BF1" w:rsidRDefault="00346BF1" w:rsidP="00873116">
      <w:pPr>
        <w:rPr>
          <w:b/>
        </w:rPr>
      </w:pPr>
      <w:r w:rsidRPr="00346BF1">
        <w:rPr>
          <w:b/>
          <w:u w:val="single"/>
        </w:rPr>
        <w:t>Plenary</w:t>
      </w:r>
      <w:r>
        <w:rPr>
          <w:b/>
        </w:rPr>
        <w:t xml:space="preserve"> – CMU 120</w:t>
      </w:r>
    </w:p>
    <w:p w:rsidR="00C54DA3" w:rsidRDefault="00C54DA3" w:rsidP="00C54DA3">
      <w:pPr>
        <w:rPr>
          <w:b/>
        </w:rPr>
      </w:pPr>
      <w:r w:rsidRPr="003A344F">
        <w:rPr>
          <w:b/>
        </w:rPr>
        <w:t xml:space="preserve">East-West Relations </w:t>
      </w:r>
      <w:r w:rsidR="00932D55" w:rsidRPr="003A344F">
        <w:rPr>
          <w:b/>
        </w:rPr>
        <w:t>D</w:t>
      </w:r>
      <w:r w:rsidR="00F700C3" w:rsidRPr="003A344F">
        <w:rPr>
          <w:b/>
        </w:rPr>
        <w:t>uring</w:t>
      </w:r>
      <w:r w:rsidRPr="003A344F">
        <w:rPr>
          <w:b/>
        </w:rPr>
        <w:t xml:space="preserve"> </w:t>
      </w:r>
      <w:r w:rsidR="00932D55" w:rsidRPr="003A344F">
        <w:rPr>
          <w:b/>
        </w:rPr>
        <w:t xml:space="preserve">and After </w:t>
      </w:r>
      <w:r w:rsidRPr="003A344F">
        <w:rPr>
          <w:b/>
        </w:rPr>
        <w:t>the Ukraine Conflict</w:t>
      </w:r>
    </w:p>
    <w:p w:rsidR="005F5F87" w:rsidRPr="00A27519" w:rsidRDefault="005F5F87" w:rsidP="005F5F87">
      <w:pPr>
        <w:rPr>
          <w:b/>
        </w:rPr>
      </w:pPr>
      <w:r w:rsidRPr="005F5F87">
        <w:t>Chair: Scott Radnitz, Associate Professor, Director of the Ellison Center, UW</w:t>
      </w:r>
    </w:p>
    <w:p w:rsidR="00C54DA3" w:rsidRDefault="00C54DA3" w:rsidP="009240A0">
      <w:pPr>
        <w:spacing w:after="0"/>
        <w:ind w:left="720"/>
      </w:pPr>
      <w:r w:rsidRPr="00D4052A">
        <w:rPr>
          <w:b/>
        </w:rPr>
        <w:t>Christopher Jones</w:t>
      </w:r>
      <w:r>
        <w:t xml:space="preserve">, </w:t>
      </w:r>
      <w:r w:rsidRPr="00C54DA3">
        <w:t>Associate Professor</w:t>
      </w:r>
      <w:r>
        <w:t xml:space="preserve">, </w:t>
      </w:r>
      <w:r w:rsidR="00F700C3">
        <w:t>Jackson School</w:t>
      </w:r>
      <w:r w:rsidR="00013A9D">
        <w:t xml:space="preserve">, </w:t>
      </w:r>
      <w:r>
        <w:t>UW</w:t>
      </w:r>
    </w:p>
    <w:p w:rsidR="00C54DA3" w:rsidRDefault="00C54DA3" w:rsidP="009240A0">
      <w:pPr>
        <w:spacing w:after="0"/>
        <w:ind w:left="720"/>
      </w:pPr>
      <w:proofErr w:type="spellStart"/>
      <w:r w:rsidRPr="00D4052A">
        <w:rPr>
          <w:b/>
        </w:rPr>
        <w:t>Volodymyr</w:t>
      </w:r>
      <w:proofErr w:type="spellEnd"/>
      <w:r w:rsidRPr="00D4052A">
        <w:rPr>
          <w:b/>
        </w:rPr>
        <w:t xml:space="preserve"> Lysenko</w:t>
      </w:r>
      <w:r>
        <w:t xml:space="preserve">, </w:t>
      </w:r>
      <w:r w:rsidR="00D4052A" w:rsidRPr="00D4052A">
        <w:t xml:space="preserve">Research Scientist and Lecturer at the Center for Information Assurance and </w:t>
      </w:r>
      <w:proofErr w:type="spellStart"/>
      <w:r w:rsidR="00D4052A" w:rsidRPr="00D4052A">
        <w:t>Cybersecurity</w:t>
      </w:r>
      <w:proofErr w:type="spellEnd"/>
      <w:r>
        <w:t>, UW</w:t>
      </w:r>
    </w:p>
    <w:p w:rsidR="00C54DA3" w:rsidRDefault="00C54DA3" w:rsidP="009240A0">
      <w:pPr>
        <w:spacing w:after="0"/>
        <w:ind w:left="720"/>
      </w:pPr>
      <w:r w:rsidRPr="00D4052A">
        <w:rPr>
          <w:b/>
        </w:rPr>
        <w:t>Oleksandr Fisun</w:t>
      </w:r>
      <w:r>
        <w:t xml:space="preserve">, </w:t>
      </w:r>
      <w:r w:rsidRPr="00C54DA3">
        <w:t>Professor of Political Scien</w:t>
      </w:r>
      <w:r w:rsidR="00D4052A">
        <w:t xml:space="preserve">ce, </w:t>
      </w:r>
      <w:proofErr w:type="spellStart"/>
      <w:r w:rsidR="00D4052A">
        <w:t>Kharkiv</w:t>
      </w:r>
      <w:proofErr w:type="spellEnd"/>
      <w:r w:rsidR="00D4052A">
        <w:t xml:space="preserve"> National University, </w:t>
      </w:r>
      <w:r w:rsidRPr="00C54DA3">
        <w:t>Carnegie Fellow at UW</w:t>
      </w:r>
    </w:p>
    <w:p w:rsidR="009240A0" w:rsidRDefault="009240A0" w:rsidP="009240A0">
      <w:pPr>
        <w:spacing w:after="0"/>
        <w:ind w:left="720"/>
      </w:pPr>
    </w:p>
    <w:p w:rsidR="00C54DA3" w:rsidRDefault="00C54DA3" w:rsidP="00873116">
      <w:r>
        <w:t>1</w:t>
      </w:r>
      <w:r w:rsidR="008E0088">
        <w:t>:15</w:t>
      </w:r>
      <w:r>
        <w:t xml:space="preserve"> p.m. – 1:</w:t>
      </w:r>
      <w:r w:rsidR="008E0088">
        <w:t>30</w:t>
      </w:r>
      <w:r>
        <w:t xml:space="preserve"> p.m. BREAK</w:t>
      </w:r>
    </w:p>
    <w:p w:rsidR="00D255D8" w:rsidRDefault="00D255D8" w:rsidP="00873116"/>
    <w:p w:rsidR="00C54DA3" w:rsidRDefault="00C54DA3" w:rsidP="00873116">
      <w:r>
        <w:t>1:30 p.m. – 3 p.m. SESSION 2</w:t>
      </w:r>
    </w:p>
    <w:p w:rsidR="0043408E" w:rsidRPr="00346BF1" w:rsidRDefault="0043408E" w:rsidP="00873116">
      <w:pPr>
        <w:rPr>
          <w:b/>
        </w:rPr>
      </w:pPr>
      <w:r w:rsidRPr="00D35EF8">
        <w:rPr>
          <w:b/>
          <w:u w:val="single"/>
        </w:rPr>
        <w:t>Panel 2A</w:t>
      </w:r>
      <w:r w:rsidR="00346BF1">
        <w:rPr>
          <w:b/>
        </w:rPr>
        <w:t xml:space="preserve"> – CMU 120</w:t>
      </w:r>
    </w:p>
    <w:p w:rsidR="006922C2" w:rsidRDefault="006922C2" w:rsidP="006922C2">
      <w:pPr>
        <w:rPr>
          <w:b/>
        </w:rPr>
      </w:pPr>
      <w:r w:rsidRPr="00720305">
        <w:rPr>
          <w:b/>
        </w:rPr>
        <w:t>Conflict in Ukraine</w:t>
      </w:r>
    </w:p>
    <w:p w:rsidR="006922C2" w:rsidRPr="00A27519" w:rsidRDefault="006922C2" w:rsidP="006922C2">
      <w:pPr>
        <w:rPr>
          <w:b/>
        </w:rPr>
      </w:pPr>
      <w:r w:rsidRPr="00233A62">
        <w:t>Chair:</w:t>
      </w:r>
      <w:r w:rsidR="009B2DAF" w:rsidRPr="00233A62">
        <w:t xml:space="preserve"> </w:t>
      </w:r>
      <w:proofErr w:type="spellStart"/>
      <w:r w:rsidR="009B2DAF" w:rsidRPr="00233A62">
        <w:t>Volodymyr</w:t>
      </w:r>
      <w:proofErr w:type="spellEnd"/>
      <w:r w:rsidR="009B2DAF" w:rsidRPr="00233A62">
        <w:t xml:space="preserve"> Lysenko</w:t>
      </w:r>
      <w:r w:rsidR="00F700C3" w:rsidRPr="00233A62">
        <w:t>, Research Scientist and Lecturer, Information School, UW</w:t>
      </w:r>
    </w:p>
    <w:p w:rsidR="0088682D" w:rsidRPr="00873116" w:rsidRDefault="0088682D" w:rsidP="0088682D">
      <w:pPr>
        <w:spacing w:after="0"/>
        <w:ind w:left="720"/>
        <w:rPr>
          <w:i/>
        </w:rPr>
      </w:pPr>
      <w:r w:rsidRPr="00013A9D">
        <w:rPr>
          <w:b/>
        </w:rPr>
        <w:t>Sarah McPhee</w:t>
      </w:r>
      <w:r>
        <w:t xml:space="preserve">, MA Student, REECAS, UW: </w:t>
      </w:r>
      <w:r w:rsidRPr="00873116">
        <w:rPr>
          <w:i/>
        </w:rPr>
        <w:t xml:space="preserve">The Competition for the Ukrainian Nuclear Fuel Cycle: </w:t>
      </w:r>
      <w:proofErr w:type="spellStart"/>
      <w:r w:rsidRPr="00873116">
        <w:rPr>
          <w:i/>
        </w:rPr>
        <w:t>Rosatom</w:t>
      </w:r>
      <w:proofErr w:type="spellEnd"/>
      <w:r w:rsidRPr="00873116">
        <w:rPr>
          <w:i/>
        </w:rPr>
        <w:t>, Westinghouse, and Implications for Nuclear Energy in the Near Abroad</w:t>
      </w:r>
    </w:p>
    <w:p w:rsidR="00F700C3" w:rsidRDefault="006922C2" w:rsidP="009240A0">
      <w:pPr>
        <w:spacing w:after="0"/>
        <w:ind w:left="720"/>
        <w:rPr>
          <w:i/>
        </w:rPr>
      </w:pPr>
      <w:proofErr w:type="spellStart"/>
      <w:r w:rsidRPr="00F700C3">
        <w:rPr>
          <w:b/>
        </w:rPr>
        <w:t>Alekcander</w:t>
      </w:r>
      <w:proofErr w:type="spellEnd"/>
      <w:r w:rsidRPr="00F700C3">
        <w:rPr>
          <w:b/>
        </w:rPr>
        <w:t xml:space="preserve"> Zhdanov</w:t>
      </w:r>
      <w:r>
        <w:t xml:space="preserve">, MA </w:t>
      </w:r>
      <w:r w:rsidR="00F700C3">
        <w:t>Student,</w:t>
      </w:r>
      <w:r>
        <w:t xml:space="preserve"> REEES, </w:t>
      </w:r>
      <w:proofErr w:type="gramStart"/>
      <w:r>
        <w:t>University</w:t>
      </w:r>
      <w:proofErr w:type="gramEnd"/>
      <w:r>
        <w:t xml:space="preserve"> of Oregon</w:t>
      </w:r>
      <w:r w:rsidR="00F700C3">
        <w:t xml:space="preserve">: </w:t>
      </w:r>
      <w:r w:rsidR="00F700C3" w:rsidRPr="00A27519">
        <w:rPr>
          <w:i/>
        </w:rPr>
        <w:t xml:space="preserve">Ukrainian </w:t>
      </w:r>
      <w:proofErr w:type="spellStart"/>
      <w:r w:rsidR="00F700C3" w:rsidRPr="00A27519">
        <w:rPr>
          <w:i/>
        </w:rPr>
        <w:t>Donbass</w:t>
      </w:r>
      <w:proofErr w:type="spellEnd"/>
      <w:r w:rsidR="00F700C3" w:rsidRPr="00A27519">
        <w:rPr>
          <w:i/>
        </w:rPr>
        <w:t xml:space="preserve"> Territorial Crisis: Internal Civil War or Readjustment of Global Hegemony</w:t>
      </w:r>
    </w:p>
    <w:p w:rsidR="0088682D" w:rsidRPr="0088682D" w:rsidRDefault="0088682D" w:rsidP="009240A0">
      <w:pPr>
        <w:spacing w:after="0"/>
        <w:ind w:left="720"/>
        <w:rPr>
          <w:i/>
        </w:rPr>
      </w:pPr>
      <w:r>
        <w:rPr>
          <w:b/>
        </w:rPr>
        <w:t>Jennifer Carroll</w:t>
      </w:r>
      <w:r>
        <w:t>, PhD Stude</w:t>
      </w:r>
      <w:r w:rsidRPr="008A2AEA">
        <w:t xml:space="preserve">nt, Anthropology Department, UW: </w:t>
      </w:r>
      <w:r w:rsidR="00251A3F" w:rsidRPr="008A2AEA">
        <w:rPr>
          <w:i/>
        </w:rPr>
        <w:t>Image and Meaning: A Narrative of the Crisis in Ukraine</w:t>
      </w:r>
    </w:p>
    <w:p w:rsidR="009240A0" w:rsidRPr="00F700C3" w:rsidRDefault="009240A0" w:rsidP="009240A0">
      <w:pPr>
        <w:spacing w:after="0"/>
        <w:ind w:left="720"/>
        <w:rPr>
          <w:i/>
        </w:rPr>
      </w:pPr>
    </w:p>
    <w:p w:rsidR="00D35EF8" w:rsidRPr="00346BF1" w:rsidRDefault="00D35EF8" w:rsidP="0043408E">
      <w:pPr>
        <w:rPr>
          <w:b/>
        </w:rPr>
      </w:pPr>
      <w:r w:rsidRPr="00D35EF8">
        <w:rPr>
          <w:b/>
          <w:u w:val="single"/>
        </w:rPr>
        <w:t>Panel 2B</w:t>
      </w:r>
      <w:r w:rsidR="00346BF1">
        <w:rPr>
          <w:b/>
        </w:rPr>
        <w:t xml:space="preserve"> – CMU 202</w:t>
      </w:r>
    </w:p>
    <w:p w:rsidR="006522A1" w:rsidRDefault="006522A1" w:rsidP="006522A1">
      <w:pPr>
        <w:rPr>
          <w:b/>
        </w:rPr>
      </w:pPr>
      <w:r w:rsidRPr="0043408E">
        <w:rPr>
          <w:b/>
        </w:rPr>
        <w:t>Art and Architecture Shaping Post-Communist Identities</w:t>
      </w:r>
    </w:p>
    <w:p w:rsidR="006522A1" w:rsidRPr="00A27519" w:rsidRDefault="006522A1" w:rsidP="006522A1">
      <w:pPr>
        <w:rPr>
          <w:b/>
        </w:rPr>
      </w:pPr>
      <w:r w:rsidRPr="00786181">
        <w:t>Chair:</w:t>
      </w:r>
      <w:r w:rsidR="005657DC" w:rsidRPr="00786181">
        <w:t xml:space="preserve"> Veronica </w:t>
      </w:r>
      <w:proofErr w:type="spellStart"/>
      <w:r w:rsidR="005657DC" w:rsidRPr="00786181">
        <w:t>Muskheli</w:t>
      </w:r>
      <w:proofErr w:type="spellEnd"/>
      <w:r w:rsidR="00B31DFE" w:rsidRPr="00786181">
        <w:t>, PhD Student and Instructor, Slavic Department, UW</w:t>
      </w:r>
    </w:p>
    <w:p w:rsidR="00B31DFE" w:rsidRPr="0043408E" w:rsidRDefault="006522A1" w:rsidP="009240A0">
      <w:pPr>
        <w:spacing w:after="0"/>
        <w:ind w:left="720"/>
        <w:rPr>
          <w:i/>
        </w:rPr>
      </w:pPr>
      <w:r w:rsidRPr="00B31DFE">
        <w:rPr>
          <w:b/>
        </w:rPr>
        <w:t>Irina Barber</w:t>
      </w:r>
      <w:r>
        <w:t xml:space="preserve">, Postdoc Researcher, </w:t>
      </w:r>
      <w:proofErr w:type="gramStart"/>
      <w:r w:rsidRPr="0043408E">
        <w:t>Saint</w:t>
      </w:r>
      <w:proofErr w:type="gramEnd"/>
      <w:r w:rsidRPr="0043408E">
        <w:t>-Petersburg State University</w:t>
      </w:r>
      <w:r w:rsidR="00B31DFE">
        <w:t xml:space="preserve">: </w:t>
      </w:r>
      <w:r w:rsidR="00B31DFE" w:rsidRPr="0043408E">
        <w:rPr>
          <w:i/>
        </w:rPr>
        <w:t xml:space="preserve">American </w:t>
      </w:r>
      <w:r w:rsidR="00B31DFE">
        <w:rPr>
          <w:i/>
        </w:rPr>
        <w:t>C</w:t>
      </w:r>
      <w:r w:rsidR="00B31DFE" w:rsidRPr="0043408E">
        <w:rPr>
          <w:i/>
        </w:rPr>
        <w:t>inema in the U</w:t>
      </w:r>
      <w:r w:rsidR="00B31DFE">
        <w:rPr>
          <w:i/>
        </w:rPr>
        <w:t>SSR and Post-Communist Russia: Cultural Influence in Open and Closed S</w:t>
      </w:r>
      <w:r w:rsidR="00B31DFE" w:rsidRPr="0043408E">
        <w:rPr>
          <w:i/>
        </w:rPr>
        <w:t>ocieties</w:t>
      </w:r>
    </w:p>
    <w:p w:rsidR="00B31DFE" w:rsidRPr="0043408E" w:rsidRDefault="00B31DFE" w:rsidP="009240A0">
      <w:pPr>
        <w:spacing w:after="0"/>
        <w:ind w:left="720"/>
        <w:rPr>
          <w:i/>
        </w:rPr>
      </w:pPr>
      <w:r w:rsidRPr="00B31DFE">
        <w:rPr>
          <w:b/>
        </w:rPr>
        <w:t>José Alaniz</w:t>
      </w:r>
      <w:r w:rsidR="006522A1">
        <w:t xml:space="preserve">, </w:t>
      </w:r>
      <w:r w:rsidR="006522A1" w:rsidRPr="0043408E">
        <w:t>Associate Professor</w:t>
      </w:r>
      <w:r w:rsidR="006522A1">
        <w:t>,</w:t>
      </w:r>
      <w:r>
        <w:t xml:space="preserve"> Slavic Department, </w:t>
      </w:r>
      <w:r w:rsidR="006522A1">
        <w:t>UW</w:t>
      </w:r>
      <w:r>
        <w:t xml:space="preserve">: </w:t>
      </w:r>
      <w:r w:rsidRPr="0043408E">
        <w:rPr>
          <w:i/>
        </w:rPr>
        <w:t>Disability in Post-Soviet Russian Comics</w:t>
      </w:r>
    </w:p>
    <w:p w:rsidR="00B31DFE" w:rsidRPr="00F15D91" w:rsidRDefault="00B31DFE" w:rsidP="009240A0">
      <w:pPr>
        <w:spacing w:after="0"/>
        <w:ind w:left="720"/>
        <w:rPr>
          <w:i/>
        </w:rPr>
      </w:pPr>
      <w:r>
        <w:rPr>
          <w:b/>
        </w:rPr>
        <w:t xml:space="preserve">Michael </w:t>
      </w:r>
      <w:r w:rsidR="006522A1" w:rsidRPr="00B31DFE">
        <w:rPr>
          <w:b/>
        </w:rPr>
        <w:t>Seraphinoff</w:t>
      </w:r>
      <w:r w:rsidR="006522A1">
        <w:t xml:space="preserve">, Independent Scholar, </w:t>
      </w:r>
      <w:r w:rsidR="006522A1" w:rsidRPr="00F15D91">
        <w:t>Examiner for Macedonian Literature for the International Baccalaureate Organization</w:t>
      </w:r>
      <w:r>
        <w:t xml:space="preserve">: </w:t>
      </w:r>
      <w:r w:rsidRPr="00F15D91">
        <w:rPr>
          <w:i/>
        </w:rPr>
        <w:t>The Macedonian Public Wo</w:t>
      </w:r>
      <w:r>
        <w:rPr>
          <w:i/>
        </w:rPr>
        <w:t>rks Project Skopje 2014 in the Context of P</w:t>
      </w:r>
      <w:r w:rsidRPr="00F15D91">
        <w:rPr>
          <w:i/>
        </w:rPr>
        <w:t>ost-</w:t>
      </w:r>
      <w:r>
        <w:rPr>
          <w:i/>
        </w:rPr>
        <w:t>C</w:t>
      </w:r>
      <w:r w:rsidRPr="00F15D91">
        <w:rPr>
          <w:i/>
        </w:rPr>
        <w:t xml:space="preserve">ommunist Eastern European </w:t>
      </w:r>
      <w:r>
        <w:rPr>
          <w:i/>
        </w:rPr>
        <w:t>P</w:t>
      </w:r>
      <w:r w:rsidRPr="00F15D91">
        <w:rPr>
          <w:i/>
        </w:rPr>
        <w:t xml:space="preserve">olitics and </w:t>
      </w:r>
      <w:r>
        <w:rPr>
          <w:i/>
        </w:rPr>
        <w:t>C</w:t>
      </w:r>
      <w:r w:rsidRPr="00F15D91">
        <w:rPr>
          <w:i/>
        </w:rPr>
        <w:t>ulture</w:t>
      </w:r>
    </w:p>
    <w:p w:rsidR="00B31DFE" w:rsidRDefault="006522A1" w:rsidP="009240A0">
      <w:pPr>
        <w:spacing w:after="0"/>
        <w:ind w:left="720"/>
        <w:rPr>
          <w:i/>
        </w:rPr>
      </w:pPr>
      <w:r w:rsidRPr="00B31DFE">
        <w:rPr>
          <w:b/>
        </w:rPr>
        <w:t>Maria Taylor</w:t>
      </w:r>
      <w:r w:rsidRPr="00B31DFE">
        <w:t xml:space="preserve">, PhD </w:t>
      </w:r>
      <w:r w:rsidR="00B31DFE" w:rsidRPr="00B31DFE">
        <w:t>Student</w:t>
      </w:r>
      <w:r w:rsidRPr="00B31DFE">
        <w:t xml:space="preserve">, </w:t>
      </w:r>
      <w:r w:rsidR="00B31DFE" w:rsidRPr="00B31DFE">
        <w:t xml:space="preserve">Architecture, </w:t>
      </w:r>
      <w:proofErr w:type="gramStart"/>
      <w:r w:rsidRPr="00B31DFE">
        <w:t>University</w:t>
      </w:r>
      <w:proofErr w:type="gramEnd"/>
      <w:r w:rsidRPr="00B31DFE">
        <w:t xml:space="preserve"> of Michigan</w:t>
      </w:r>
      <w:r w:rsidR="00B31DFE">
        <w:t xml:space="preserve">: </w:t>
      </w:r>
      <w:r w:rsidR="00B31DFE">
        <w:rPr>
          <w:i/>
        </w:rPr>
        <w:t>Urban Greening a</w:t>
      </w:r>
      <w:r w:rsidR="00B31DFE" w:rsidRPr="00885062">
        <w:rPr>
          <w:i/>
        </w:rPr>
        <w:t xml:space="preserve">nd Beautification </w:t>
      </w:r>
      <w:r w:rsidR="00B31DFE">
        <w:rPr>
          <w:i/>
        </w:rPr>
        <w:t>i</w:t>
      </w:r>
      <w:r w:rsidR="00B31DFE" w:rsidRPr="00885062">
        <w:rPr>
          <w:i/>
        </w:rPr>
        <w:t>n 1950s Krasnoyarsk: Pragmatics and Principles</w:t>
      </w:r>
    </w:p>
    <w:p w:rsidR="009240A0" w:rsidRPr="00885062" w:rsidRDefault="009240A0" w:rsidP="009240A0">
      <w:pPr>
        <w:spacing w:after="0"/>
        <w:ind w:left="720"/>
        <w:rPr>
          <w:i/>
        </w:rPr>
      </w:pPr>
    </w:p>
    <w:p w:rsidR="006F1E5A" w:rsidRPr="00346BF1" w:rsidRDefault="0043408E" w:rsidP="00873116">
      <w:pPr>
        <w:rPr>
          <w:b/>
        </w:rPr>
      </w:pPr>
      <w:r w:rsidRPr="0043408E">
        <w:rPr>
          <w:b/>
          <w:u w:val="single"/>
        </w:rPr>
        <w:t>Panel 2C</w:t>
      </w:r>
      <w:r w:rsidR="00346BF1">
        <w:rPr>
          <w:b/>
        </w:rPr>
        <w:t xml:space="preserve"> – CMU 218D</w:t>
      </w:r>
    </w:p>
    <w:p w:rsidR="006522A1" w:rsidRDefault="00DD1664" w:rsidP="006522A1">
      <w:pPr>
        <w:rPr>
          <w:b/>
        </w:rPr>
      </w:pPr>
      <w:r>
        <w:rPr>
          <w:b/>
        </w:rPr>
        <w:t>Ethnicity, R</w:t>
      </w:r>
      <w:r w:rsidR="006522A1" w:rsidRPr="006D5F61">
        <w:rPr>
          <w:b/>
        </w:rPr>
        <w:t xml:space="preserve">eligion, and </w:t>
      </w:r>
      <w:r>
        <w:rPr>
          <w:b/>
        </w:rPr>
        <w:t>S</w:t>
      </w:r>
      <w:r w:rsidR="006522A1" w:rsidRPr="006D5F61">
        <w:rPr>
          <w:b/>
        </w:rPr>
        <w:t>ecurity</w:t>
      </w:r>
    </w:p>
    <w:p w:rsidR="006522A1" w:rsidRPr="00A27519" w:rsidRDefault="006522A1" w:rsidP="006522A1">
      <w:pPr>
        <w:rPr>
          <w:b/>
        </w:rPr>
      </w:pPr>
      <w:r w:rsidRPr="007C0FF4">
        <w:t>Chair:</w:t>
      </w:r>
      <w:r w:rsidR="00205B9F" w:rsidRPr="007C0FF4">
        <w:t xml:space="preserve"> Robert </w:t>
      </w:r>
      <w:proofErr w:type="spellStart"/>
      <w:r w:rsidR="00205B9F" w:rsidRPr="007C0FF4">
        <w:t>Bedeski</w:t>
      </w:r>
      <w:proofErr w:type="spellEnd"/>
      <w:r w:rsidR="00B31DFE" w:rsidRPr="007C0FF4">
        <w:t xml:space="preserve">, </w:t>
      </w:r>
      <w:r w:rsidR="00C404B9" w:rsidRPr="007C0FF4">
        <w:t>Professor Emeritus, University of Victoria</w:t>
      </w:r>
    </w:p>
    <w:p w:rsidR="00DD1664" w:rsidRPr="006D5F61" w:rsidRDefault="006522A1" w:rsidP="009240A0">
      <w:pPr>
        <w:spacing w:after="0"/>
        <w:ind w:left="720"/>
        <w:rPr>
          <w:i/>
        </w:rPr>
      </w:pPr>
      <w:proofErr w:type="spellStart"/>
      <w:r w:rsidRPr="00DD1664">
        <w:rPr>
          <w:b/>
        </w:rPr>
        <w:t>Una</w:t>
      </w:r>
      <w:proofErr w:type="spellEnd"/>
      <w:r w:rsidRPr="00DD1664">
        <w:rPr>
          <w:b/>
        </w:rPr>
        <w:t xml:space="preserve"> </w:t>
      </w:r>
      <w:proofErr w:type="spellStart"/>
      <w:r w:rsidRPr="00DD1664">
        <w:rPr>
          <w:b/>
        </w:rPr>
        <w:t>Bobinac</w:t>
      </w:r>
      <w:proofErr w:type="spellEnd"/>
      <w:r>
        <w:t xml:space="preserve">, MA </w:t>
      </w:r>
      <w:r w:rsidR="00DD1664">
        <w:t>Student, REECAS</w:t>
      </w:r>
      <w:r>
        <w:t xml:space="preserve">, </w:t>
      </w:r>
      <w:proofErr w:type="gramStart"/>
      <w:r>
        <w:t>UW</w:t>
      </w:r>
      <w:proofErr w:type="gramEnd"/>
      <w:r w:rsidR="00DD1664">
        <w:t xml:space="preserve">: </w:t>
      </w:r>
      <w:r w:rsidR="00DD1664" w:rsidRPr="006D5F61">
        <w:rPr>
          <w:i/>
        </w:rPr>
        <w:t>Same Soil, Different Roots: The Use of Ethno-Specific Narratives in Croatia's Homeland War</w:t>
      </w:r>
    </w:p>
    <w:p w:rsidR="00DD1664" w:rsidRPr="006D5F61" w:rsidRDefault="006522A1" w:rsidP="009240A0">
      <w:pPr>
        <w:spacing w:after="0"/>
        <w:ind w:left="720"/>
        <w:rPr>
          <w:i/>
        </w:rPr>
      </w:pPr>
      <w:r w:rsidRPr="00DD1664">
        <w:rPr>
          <w:b/>
        </w:rPr>
        <w:t>Alexandra Dvoriantchikova</w:t>
      </w:r>
      <w:r>
        <w:t xml:space="preserve">, MA, Independent Scholar, </w:t>
      </w:r>
      <w:proofErr w:type="gramStart"/>
      <w:r w:rsidRPr="006D5F61">
        <w:t>Florida</w:t>
      </w:r>
      <w:proofErr w:type="gramEnd"/>
      <w:r w:rsidRPr="006D5F61">
        <w:t xml:space="preserve"> International University</w:t>
      </w:r>
      <w:r w:rsidR="00DD1664">
        <w:t xml:space="preserve">: </w:t>
      </w:r>
      <w:r w:rsidR="00DD1664" w:rsidRPr="006D5F61">
        <w:rPr>
          <w:i/>
        </w:rPr>
        <w:t xml:space="preserve">Securitization of Islam in Uzbekistan: Islamic State and the Resurrection of the </w:t>
      </w:r>
      <w:proofErr w:type="spellStart"/>
      <w:r w:rsidR="00DD1664" w:rsidRPr="006D5F61">
        <w:rPr>
          <w:i/>
        </w:rPr>
        <w:t>Masternarrative</w:t>
      </w:r>
      <w:proofErr w:type="spellEnd"/>
    </w:p>
    <w:p w:rsidR="00DD1664" w:rsidRDefault="006522A1" w:rsidP="009240A0">
      <w:pPr>
        <w:spacing w:after="0"/>
        <w:ind w:left="720"/>
        <w:rPr>
          <w:i/>
        </w:rPr>
      </w:pPr>
      <w:proofErr w:type="spellStart"/>
      <w:r w:rsidRPr="00DD1664">
        <w:rPr>
          <w:b/>
        </w:rPr>
        <w:t>Anastasiya</w:t>
      </w:r>
      <w:proofErr w:type="spellEnd"/>
      <w:r w:rsidRPr="00DD1664">
        <w:rPr>
          <w:b/>
        </w:rPr>
        <w:t xml:space="preserve"> </w:t>
      </w:r>
      <w:proofErr w:type="spellStart"/>
      <w:r w:rsidRPr="00DD1664">
        <w:rPr>
          <w:b/>
        </w:rPr>
        <w:t>Uzhva</w:t>
      </w:r>
      <w:proofErr w:type="spellEnd"/>
      <w:r>
        <w:t xml:space="preserve">, </w:t>
      </w:r>
      <w:r w:rsidR="00DD1664">
        <w:t>Student</w:t>
      </w:r>
      <w:r>
        <w:t xml:space="preserve">, </w:t>
      </w:r>
      <w:proofErr w:type="gramStart"/>
      <w:r>
        <w:t>Portland</w:t>
      </w:r>
      <w:proofErr w:type="gramEnd"/>
      <w:r>
        <w:t xml:space="preserve"> State </w:t>
      </w:r>
      <w:r w:rsidRPr="006D5F61">
        <w:t>U</w:t>
      </w:r>
      <w:r>
        <w:t>niversity</w:t>
      </w:r>
      <w:r w:rsidR="00DD1664">
        <w:t xml:space="preserve">: </w:t>
      </w:r>
      <w:r w:rsidR="000C08A8" w:rsidRPr="000C08A8">
        <w:rPr>
          <w:i/>
        </w:rPr>
        <w:t>On the Origins of Divisions Plaguing Today's Ukraine</w:t>
      </w:r>
    </w:p>
    <w:p w:rsidR="009240A0" w:rsidRPr="006D5F61" w:rsidRDefault="009240A0" w:rsidP="009240A0">
      <w:pPr>
        <w:spacing w:after="0"/>
        <w:ind w:left="720"/>
        <w:rPr>
          <w:i/>
        </w:rPr>
      </w:pPr>
    </w:p>
    <w:p w:rsidR="00B5432B" w:rsidRDefault="00B5432B" w:rsidP="0043408E">
      <w:r>
        <w:lastRenderedPageBreak/>
        <w:t>3 p.m. – 3:15 p.m. BREAK</w:t>
      </w:r>
    </w:p>
    <w:p w:rsidR="00B5432B" w:rsidRDefault="00B5432B" w:rsidP="0043408E">
      <w:r>
        <w:t>3:15 p.m. – 4:45 p.m. SESSION 3</w:t>
      </w:r>
    </w:p>
    <w:p w:rsidR="00B5432B" w:rsidRPr="00346BF1" w:rsidRDefault="00B5432B" w:rsidP="0043408E">
      <w:pPr>
        <w:rPr>
          <w:b/>
        </w:rPr>
      </w:pPr>
      <w:r w:rsidRPr="00B5432B">
        <w:rPr>
          <w:b/>
          <w:u w:val="single"/>
        </w:rPr>
        <w:t>Panel 3A</w:t>
      </w:r>
      <w:r w:rsidR="00346BF1">
        <w:rPr>
          <w:b/>
        </w:rPr>
        <w:t xml:space="preserve"> – CMU 120</w:t>
      </w:r>
    </w:p>
    <w:p w:rsidR="00F35C13" w:rsidRDefault="00F35C13" w:rsidP="006522A1">
      <w:pPr>
        <w:rPr>
          <w:b/>
        </w:rPr>
      </w:pPr>
      <w:r w:rsidRPr="00251A3F">
        <w:rPr>
          <w:b/>
        </w:rPr>
        <w:t>Religion and Identity in Soviet and Post-Soviet Europe and Central Asia</w:t>
      </w:r>
    </w:p>
    <w:p w:rsidR="006522A1" w:rsidRPr="00A27519" w:rsidRDefault="006522A1" w:rsidP="006522A1">
      <w:pPr>
        <w:rPr>
          <w:b/>
        </w:rPr>
      </w:pPr>
      <w:r w:rsidRPr="00251A3F">
        <w:t>Chair:</w:t>
      </w:r>
      <w:r w:rsidR="00A21509" w:rsidRPr="00251A3F">
        <w:t xml:space="preserve"> </w:t>
      </w:r>
      <w:r w:rsidR="0020360C" w:rsidRPr="00251A3F">
        <w:t xml:space="preserve"> </w:t>
      </w:r>
      <w:r w:rsidR="00CB6589" w:rsidRPr="00251A3F">
        <w:t>Eric Johnson, PhD Student, History Department, UW</w:t>
      </w:r>
    </w:p>
    <w:p w:rsidR="00A21509" w:rsidRPr="00785B17" w:rsidRDefault="006522A1" w:rsidP="009240A0">
      <w:pPr>
        <w:spacing w:after="0"/>
        <w:ind w:left="720"/>
        <w:rPr>
          <w:i/>
        </w:rPr>
      </w:pPr>
      <w:r w:rsidRPr="00A21509">
        <w:rPr>
          <w:b/>
        </w:rPr>
        <w:t>Matthew Cotton</w:t>
      </w:r>
      <w:r w:rsidRPr="00A21509">
        <w:t xml:space="preserve">, PhD </w:t>
      </w:r>
      <w:r w:rsidR="00A21509" w:rsidRPr="00A21509">
        <w:t>Student</w:t>
      </w:r>
      <w:r w:rsidRPr="00A21509">
        <w:t>,</w:t>
      </w:r>
      <w:r w:rsidR="00A21509" w:rsidRPr="00A21509">
        <w:t xml:space="preserve"> History Department,</w:t>
      </w:r>
      <w:r w:rsidRPr="00A21509">
        <w:t xml:space="preserve"> </w:t>
      </w:r>
      <w:proofErr w:type="gramStart"/>
      <w:r w:rsidRPr="00A21509">
        <w:t>UW</w:t>
      </w:r>
      <w:proofErr w:type="gramEnd"/>
      <w:r w:rsidR="00A21509">
        <w:t xml:space="preserve">: </w:t>
      </w:r>
      <w:r w:rsidR="00A21509" w:rsidRPr="00785B17">
        <w:rPr>
          <w:i/>
        </w:rPr>
        <w:t>Hellfire and Revolution: The Jews of Odessa and the Works of Isaac Babel</w:t>
      </w:r>
    </w:p>
    <w:p w:rsidR="00A21509" w:rsidRPr="00785B17" w:rsidRDefault="006522A1" w:rsidP="009240A0">
      <w:pPr>
        <w:spacing w:after="0"/>
        <w:ind w:left="720"/>
        <w:rPr>
          <w:i/>
        </w:rPr>
      </w:pPr>
      <w:proofErr w:type="spellStart"/>
      <w:r w:rsidRPr="00A21509">
        <w:rPr>
          <w:b/>
        </w:rPr>
        <w:t>Anatoliy</w:t>
      </w:r>
      <w:proofErr w:type="spellEnd"/>
      <w:r w:rsidRPr="00A21509">
        <w:rPr>
          <w:b/>
        </w:rPr>
        <w:t xml:space="preserve"> </w:t>
      </w:r>
      <w:proofErr w:type="spellStart"/>
      <w:r w:rsidRPr="00A21509">
        <w:rPr>
          <w:b/>
        </w:rPr>
        <w:t>Klots</w:t>
      </w:r>
      <w:proofErr w:type="spellEnd"/>
      <w:r w:rsidRPr="00A21509">
        <w:t xml:space="preserve">, PhD </w:t>
      </w:r>
      <w:r w:rsidR="00A21509" w:rsidRPr="00A21509">
        <w:t>Student</w:t>
      </w:r>
      <w:r w:rsidRPr="00A21509">
        <w:t>,</w:t>
      </w:r>
      <w:r w:rsidR="00A21509" w:rsidRPr="00A21509">
        <w:t xml:space="preserve"> Slavic Department,</w:t>
      </w:r>
      <w:r w:rsidRPr="00A21509">
        <w:t xml:space="preserve"> UW</w:t>
      </w:r>
      <w:r w:rsidR="00A21509">
        <w:t xml:space="preserve">: </w:t>
      </w:r>
      <w:r w:rsidR="00A21509" w:rsidRPr="00785B17">
        <w:rPr>
          <w:i/>
        </w:rPr>
        <w:t xml:space="preserve">Depiction of </w:t>
      </w:r>
      <w:r w:rsidR="00A21509">
        <w:rPr>
          <w:i/>
        </w:rPr>
        <w:t>Jewish Identity in Post-Soviet M</w:t>
      </w:r>
      <w:r w:rsidR="00A21509" w:rsidRPr="00785B17">
        <w:rPr>
          <w:i/>
        </w:rPr>
        <w:t>edia</w:t>
      </w:r>
    </w:p>
    <w:p w:rsidR="00BE6599" w:rsidRDefault="00A21509" w:rsidP="009240A0">
      <w:pPr>
        <w:spacing w:after="0"/>
        <w:ind w:left="720"/>
        <w:rPr>
          <w:i/>
        </w:rPr>
      </w:pPr>
      <w:r>
        <w:rPr>
          <w:b/>
        </w:rPr>
        <w:t xml:space="preserve">Jennifer </w:t>
      </w:r>
      <w:r w:rsidRPr="00A21509">
        <w:rPr>
          <w:b/>
        </w:rPr>
        <w:t>Webster</w:t>
      </w:r>
      <w:r>
        <w:t xml:space="preserve">, Lecturer, </w:t>
      </w:r>
      <w:r w:rsidR="00BE6599">
        <w:t xml:space="preserve">History Department, </w:t>
      </w:r>
      <w:r>
        <w:t>UW</w:t>
      </w:r>
      <w:r w:rsidR="00BE6599">
        <w:t xml:space="preserve">: </w:t>
      </w:r>
      <w:r w:rsidR="00BE6599" w:rsidRPr="006D5F61">
        <w:rPr>
          <w:i/>
        </w:rPr>
        <w:t xml:space="preserve">Becoming a </w:t>
      </w:r>
      <w:proofErr w:type="spellStart"/>
      <w:r w:rsidR="00BE6599" w:rsidRPr="006D5F61">
        <w:rPr>
          <w:i/>
        </w:rPr>
        <w:t>Baqshy</w:t>
      </w:r>
      <w:proofErr w:type="spellEnd"/>
      <w:r w:rsidR="00BE6599" w:rsidRPr="006D5F61">
        <w:rPr>
          <w:i/>
        </w:rPr>
        <w:t>: Indigenous Healers in Rural Kyrgyzstan</w:t>
      </w:r>
    </w:p>
    <w:p w:rsidR="009240A0" w:rsidRPr="006D5F61" w:rsidRDefault="009240A0" w:rsidP="009240A0">
      <w:pPr>
        <w:spacing w:after="0"/>
        <w:ind w:left="720"/>
        <w:rPr>
          <w:i/>
        </w:rPr>
      </w:pPr>
    </w:p>
    <w:p w:rsidR="006D5F61" w:rsidRPr="00346BF1" w:rsidRDefault="006D5F61" w:rsidP="00B5432B">
      <w:pPr>
        <w:rPr>
          <w:b/>
        </w:rPr>
      </w:pPr>
      <w:r w:rsidRPr="006D5F61">
        <w:rPr>
          <w:b/>
          <w:u w:val="single"/>
        </w:rPr>
        <w:t>Panel 3B</w:t>
      </w:r>
      <w:r w:rsidR="00346BF1">
        <w:rPr>
          <w:b/>
        </w:rPr>
        <w:t xml:space="preserve"> – CMU 202</w:t>
      </w:r>
    </w:p>
    <w:p w:rsidR="006522A1" w:rsidRDefault="006522A1" w:rsidP="006522A1">
      <w:pPr>
        <w:rPr>
          <w:b/>
        </w:rPr>
      </w:pPr>
      <w:r w:rsidRPr="00020518">
        <w:rPr>
          <w:b/>
        </w:rPr>
        <w:t>Reflections on the Cold War, Warsaw Pact</w:t>
      </w:r>
    </w:p>
    <w:p w:rsidR="006522A1" w:rsidRPr="00A27519" w:rsidRDefault="006522A1" w:rsidP="006522A1">
      <w:pPr>
        <w:rPr>
          <w:b/>
        </w:rPr>
      </w:pPr>
      <w:r w:rsidRPr="007C0FF4">
        <w:t>Chair:</w:t>
      </w:r>
      <w:r w:rsidR="003A292F" w:rsidRPr="007C0FF4">
        <w:t xml:space="preserve"> Oleksandr Fisun</w:t>
      </w:r>
      <w:r w:rsidR="009240A0" w:rsidRPr="007C0FF4">
        <w:t>, Carnegie Fellow at UW</w:t>
      </w:r>
    </w:p>
    <w:p w:rsidR="009240A0" w:rsidRPr="0043408E" w:rsidRDefault="006522A1" w:rsidP="009240A0">
      <w:pPr>
        <w:spacing w:after="0"/>
        <w:ind w:left="720"/>
        <w:rPr>
          <w:i/>
        </w:rPr>
      </w:pPr>
      <w:r w:rsidRPr="009240A0">
        <w:rPr>
          <w:b/>
        </w:rPr>
        <w:t>Chri</w:t>
      </w:r>
      <w:r w:rsidR="005657DC" w:rsidRPr="009240A0">
        <w:rPr>
          <w:b/>
        </w:rPr>
        <w:t>s</w:t>
      </w:r>
      <w:r w:rsidRPr="009240A0">
        <w:rPr>
          <w:b/>
        </w:rPr>
        <w:t>topher Jones</w:t>
      </w:r>
      <w:r>
        <w:t xml:space="preserve">, Associate Professor, </w:t>
      </w:r>
      <w:r w:rsidR="00F700C3">
        <w:t xml:space="preserve">Jackson School, </w:t>
      </w:r>
      <w:r>
        <w:t>UW</w:t>
      </w:r>
      <w:r w:rsidR="009240A0">
        <w:t xml:space="preserve">: </w:t>
      </w:r>
      <w:r w:rsidR="009240A0" w:rsidRPr="0043408E">
        <w:rPr>
          <w:i/>
        </w:rPr>
        <w:t>Legacies of the Warsaw Pact</w:t>
      </w:r>
    </w:p>
    <w:p w:rsidR="009240A0" w:rsidRPr="0043408E" w:rsidRDefault="006522A1" w:rsidP="009240A0">
      <w:pPr>
        <w:spacing w:after="0"/>
        <w:ind w:left="720"/>
        <w:rPr>
          <w:i/>
        </w:rPr>
      </w:pPr>
      <w:r w:rsidRPr="009240A0">
        <w:rPr>
          <w:b/>
        </w:rPr>
        <w:t>Gregory Sherman</w:t>
      </w:r>
      <w:r>
        <w:t xml:space="preserve">, MA </w:t>
      </w:r>
      <w:r w:rsidR="009240A0">
        <w:t>Student</w:t>
      </w:r>
      <w:r>
        <w:t>,</w:t>
      </w:r>
      <w:r w:rsidR="009240A0">
        <w:t xml:space="preserve"> History Department,</w:t>
      </w:r>
      <w:r>
        <w:t xml:space="preserve"> San Francisco State University</w:t>
      </w:r>
      <w:r w:rsidR="009240A0">
        <w:t xml:space="preserve">: </w:t>
      </w:r>
      <w:r w:rsidR="009240A0" w:rsidRPr="0043408E">
        <w:rPr>
          <w:i/>
        </w:rPr>
        <w:t>1918: Allied Intervention and the Origins of the Cold War</w:t>
      </w:r>
    </w:p>
    <w:p w:rsidR="009240A0" w:rsidRDefault="006522A1" w:rsidP="009240A0">
      <w:pPr>
        <w:spacing w:after="0"/>
        <w:ind w:left="720"/>
        <w:rPr>
          <w:i/>
        </w:rPr>
      </w:pPr>
      <w:r w:rsidRPr="00464087">
        <w:rPr>
          <w:b/>
        </w:rPr>
        <w:t xml:space="preserve">Benjamin </w:t>
      </w:r>
      <w:proofErr w:type="spellStart"/>
      <w:r w:rsidRPr="00464087">
        <w:rPr>
          <w:b/>
        </w:rPr>
        <w:t>Tromly</w:t>
      </w:r>
      <w:proofErr w:type="spellEnd"/>
      <w:r w:rsidRPr="00464087">
        <w:t xml:space="preserve">, Associate Professor, </w:t>
      </w:r>
      <w:r w:rsidR="009240A0" w:rsidRPr="00464087">
        <w:t xml:space="preserve">History Department, </w:t>
      </w:r>
      <w:r w:rsidRPr="00464087">
        <w:t>University of Puget Sound</w:t>
      </w:r>
      <w:r w:rsidR="009240A0" w:rsidRPr="00464087">
        <w:t xml:space="preserve">: </w:t>
      </w:r>
      <w:r w:rsidR="009240A0" w:rsidRPr="00464087">
        <w:rPr>
          <w:i/>
        </w:rPr>
        <w:t xml:space="preserve">The </w:t>
      </w:r>
      <w:proofErr w:type="spellStart"/>
      <w:r w:rsidR="009240A0" w:rsidRPr="00464087">
        <w:rPr>
          <w:i/>
        </w:rPr>
        <w:t>Vlasov</w:t>
      </w:r>
      <w:proofErr w:type="spellEnd"/>
      <w:r w:rsidR="009240A0" w:rsidRPr="00464087">
        <w:rPr>
          <w:i/>
        </w:rPr>
        <w:t xml:space="preserve"> Movement During the Cold War: Constructing an Alternative War Narrative</w:t>
      </w:r>
    </w:p>
    <w:p w:rsidR="009240A0" w:rsidRPr="0043408E" w:rsidRDefault="009240A0" w:rsidP="009240A0">
      <w:pPr>
        <w:spacing w:after="0"/>
        <w:ind w:left="720"/>
        <w:rPr>
          <w:i/>
        </w:rPr>
      </w:pPr>
    </w:p>
    <w:p w:rsidR="006D5F61" w:rsidRPr="00346BF1" w:rsidRDefault="006D5F61" w:rsidP="006D5F61">
      <w:pPr>
        <w:rPr>
          <w:b/>
        </w:rPr>
      </w:pPr>
      <w:r w:rsidRPr="006D5F61">
        <w:rPr>
          <w:b/>
          <w:u w:val="single"/>
        </w:rPr>
        <w:t>Panel 3C</w:t>
      </w:r>
      <w:r w:rsidR="00346BF1">
        <w:rPr>
          <w:b/>
        </w:rPr>
        <w:t xml:space="preserve"> – CMU 218D</w:t>
      </w:r>
    </w:p>
    <w:p w:rsidR="006D5F61" w:rsidRDefault="006D5F61" w:rsidP="006D5F61">
      <w:pPr>
        <w:rPr>
          <w:b/>
        </w:rPr>
      </w:pPr>
      <w:r w:rsidRPr="006D5F61">
        <w:rPr>
          <w:b/>
        </w:rPr>
        <w:t>Gender Identity and Women's Role in Society</w:t>
      </w:r>
    </w:p>
    <w:p w:rsidR="005F5F87" w:rsidRPr="00A27519" w:rsidRDefault="005F5F87" w:rsidP="005F5F87">
      <w:pPr>
        <w:rPr>
          <w:b/>
        </w:rPr>
      </w:pPr>
      <w:r w:rsidRPr="00786181">
        <w:t>Chair:</w:t>
      </w:r>
      <w:r w:rsidR="009240A0" w:rsidRPr="00786181">
        <w:t xml:space="preserve"> Mary Childs, Lecturer, Slavic Department, UW</w:t>
      </w:r>
    </w:p>
    <w:p w:rsidR="009240A0" w:rsidRPr="006D5F61" w:rsidRDefault="006D5F61" w:rsidP="009240A0">
      <w:pPr>
        <w:spacing w:after="0"/>
        <w:ind w:left="720"/>
        <w:rPr>
          <w:i/>
        </w:rPr>
      </w:pPr>
      <w:r w:rsidRPr="009240A0">
        <w:rPr>
          <w:b/>
        </w:rPr>
        <w:t xml:space="preserve">Veronica </w:t>
      </w:r>
      <w:proofErr w:type="spellStart"/>
      <w:r w:rsidRPr="009240A0">
        <w:rPr>
          <w:b/>
        </w:rPr>
        <w:t>Muskheli</w:t>
      </w:r>
      <w:proofErr w:type="spellEnd"/>
      <w:r w:rsidRPr="009240A0">
        <w:t xml:space="preserve">, PhD Student, </w:t>
      </w:r>
      <w:r w:rsidR="009240A0" w:rsidRPr="009240A0">
        <w:t xml:space="preserve">Slavic Department, </w:t>
      </w:r>
      <w:proofErr w:type="gramStart"/>
      <w:r w:rsidRPr="009240A0">
        <w:t>UW</w:t>
      </w:r>
      <w:proofErr w:type="gramEnd"/>
      <w:r w:rsidR="009240A0" w:rsidRPr="009240A0">
        <w:t xml:space="preserve">: </w:t>
      </w:r>
      <w:r w:rsidR="009240A0" w:rsidRPr="009240A0">
        <w:rPr>
          <w:i/>
        </w:rPr>
        <w:t>Gender and Genre: Formulaic Detective Stories Aimed at the Female Audience in Contemporary Russia</w:t>
      </w:r>
    </w:p>
    <w:p w:rsidR="009240A0" w:rsidRDefault="009240A0" w:rsidP="009240A0">
      <w:pPr>
        <w:spacing w:after="0"/>
        <w:ind w:left="720"/>
        <w:rPr>
          <w:i/>
        </w:rPr>
      </w:pPr>
      <w:r w:rsidRPr="008F6D6E">
        <w:rPr>
          <w:b/>
        </w:rPr>
        <w:t xml:space="preserve">Jennifer </w:t>
      </w:r>
      <w:r w:rsidR="00DE05B7" w:rsidRPr="008F6D6E">
        <w:rPr>
          <w:b/>
        </w:rPr>
        <w:t>Jarrett</w:t>
      </w:r>
      <w:r w:rsidR="00DE05B7" w:rsidRPr="008F6D6E">
        <w:t>, BA</w:t>
      </w:r>
      <w:r w:rsidR="00DE05B7">
        <w:t xml:space="preserve"> </w:t>
      </w:r>
      <w:r>
        <w:t>Student</w:t>
      </w:r>
      <w:r w:rsidR="00DE05B7">
        <w:t>,</w:t>
      </w:r>
      <w:r>
        <w:t xml:space="preserve"> Slavic Department,</w:t>
      </w:r>
      <w:r w:rsidR="00DE05B7">
        <w:t xml:space="preserve"> UW</w:t>
      </w:r>
      <w:r>
        <w:t xml:space="preserve">: </w:t>
      </w:r>
      <w:r>
        <w:rPr>
          <w:i/>
        </w:rPr>
        <w:t>Use of Profanities in Discourse Between Russian S</w:t>
      </w:r>
      <w:r w:rsidRPr="000B4D11">
        <w:rPr>
          <w:i/>
        </w:rPr>
        <w:t xml:space="preserve">peakers: Status and </w:t>
      </w:r>
      <w:r>
        <w:rPr>
          <w:i/>
        </w:rPr>
        <w:t>D</w:t>
      </w:r>
      <w:r w:rsidRPr="000B4D11">
        <w:rPr>
          <w:i/>
        </w:rPr>
        <w:t xml:space="preserve">ominance in </w:t>
      </w:r>
      <w:proofErr w:type="spellStart"/>
      <w:r w:rsidRPr="000B4D11">
        <w:rPr>
          <w:i/>
        </w:rPr>
        <w:t>Svojness</w:t>
      </w:r>
      <w:proofErr w:type="spellEnd"/>
    </w:p>
    <w:p w:rsidR="008F6D6E" w:rsidRPr="008F6D6E" w:rsidRDefault="008F6D6E" w:rsidP="009240A0">
      <w:pPr>
        <w:spacing w:after="0"/>
        <w:ind w:left="720"/>
      </w:pPr>
      <w:r w:rsidRPr="00890A32">
        <w:rPr>
          <w:b/>
        </w:rPr>
        <w:t>Brian Jacoby-McCurdy,</w:t>
      </w:r>
      <w:r w:rsidRPr="00890A32">
        <w:t xml:space="preserve"> BA Student, Slavic Department, UW: </w:t>
      </w:r>
      <w:r w:rsidR="00592D1F" w:rsidRPr="00890A32">
        <w:rPr>
          <w:i/>
        </w:rPr>
        <w:t>Gender Expression in the Speech of Russian Drag Queens</w:t>
      </w:r>
    </w:p>
    <w:p w:rsidR="009240A0" w:rsidRPr="000B4D11" w:rsidRDefault="009240A0" w:rsidP="009240A0">
      <w:pPr>
        <w:spacing w:after="0"/>
        <w:ind w:left="720"/>
        <w:rPr>
          <w:i/>
        </w:rPr>
      </w:pPr>
    </w:p>
    <w:p w:rsidR="008E0088" w:rsidRDefault="008E0088" w:rsidP="008E0088">
      <w:r>
        <w:t>4:45 p.m. – 5:30 p.m. NETWORKING</w:t>
      </w:r>
    </w:p>
    <w:p w:rsidR="008E0088" w:rsidRDefault="008E0088" w:rsidP="008E0088">
      <w:pPr>
        <w:jc w:val="both"/>
        <w:rPr>
          <w:b/>
          <w:i/>
        </w:rPr>
      </w:pPr>
      <w:r w:rsidRPr="008E0088">
        <w:rPr>
          <w:b/>
          <w:i/>
        </w:rPr>
        <w:t xml:space="preserve">Join us for coffee and cookies in the Reading/Reception </w:t>
      </w:r>
      <w:r w:rsidRPr="008A2AEA">
        <w:rPr>
          <w:b/>
          <w:i/>
        </w:rPr>
        <w:t>Room (C</w:t>
      </w:r>
      <w:r w:rsidR="004E094C" w:rsidRPr="008A2AEA">
        <w:rPr>
          <w:b/>
          <w:i/>
        </w:rPr>
        <w:t>MU</w:t>
      </w:r>
      <w:r w:rsidRPr="008A2AEA">
        <w:rPr>
          <w:b/>
          <w:i/>
        </w:rPr>
        <w:t xml:space="preserve"> </w:t>
      </w:r>
      <w:r w:rsidR="00424E76" w:rsidRPr="008A2AEA">
        <w:rPr>
          <w:b/>
          <w:i/>
        </w:rPr>
        <w:t>20</w:t>
      </w:r>
      <w:r w:rsidR="00251A3F" w:rsidRPr="008A2AEA">
        <w:rPr>
          <w:b/>
          <w:i/>
        </w:rPr>
        <w:t>6/202</w:t>
      </w:r>
      <w:r w:rsidRPr="008A2AEA">
        <w:rPr>
          <w:b/>
          <w:i/>
        </w:rPr>
        <w:t>)</w:t>
      </w:r>
    </w:p>
    <w:sectPr w:rsidR="008E008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FFF" w:rsidRDefault="00F51FFF" w:rsidP="00724FCC">
      <w:pPr>
        <w:spacing w:after="0" w:line="240" w:lineRule="auto"/>
      </w:pPr>
      <w:r>
        <w:separator/>
      </w:r>
    </w:p>
  </w:endnote>
  <w:endnote w:type="continuationSeparator" w:id="0">
    <w:p w:rsidR="00F51FFF" w:rsidRDefault="00F51FFF" w:rsidP="0072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71456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51FFF" w:rsidRDefault="00F51FF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645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645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1FFF" w:rsidRDefault="00F51F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FFF" w:rsidRDefault="00F51FFF" w:rsidP="00724FCC">
      <w:pPr>
        <w:spacing w:after="0" w:line="240" w:lineRule="auto"/>
      </w:pPr>
      <w:r>
        <w:separator/>
      </w:r>
    </w:p>
  </w:footnote>
  <w:footnote w:type="continuationSeparator" w:id="0">
    <w:p w:rsidR="00F51FFF" w:rsidRDefault="00F51FFF" w:rsidP="00724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FFF" w:rsidRPr="00EC198D" w:rsidRDefault="00F51FFF" w:rsidP="00464087">
    <w:pPr>
      <w:pStyle w:val="Header"/>
      <w:jc w:val="center"/>
      <w:rPr>
        <w:b/>
        <w:color w:val="A6A6A6" w:themeColor="background1" w:themeShade="A6"/>
        <w:sz w:val="32"/>
      </w:rPr>
    </w:pPr>
    <w:r w:rsidRPr="00EC198D">
      <w:rPr>
        <w:b/>
        <w:color w:val="A6A6A6" w:themeColor="background1" w:themeShade="A6"/>
        <w:sz w:val="32"/>
      </w:rPr>
      <w:t>REECAS NW 2015: DRAFT AGENDA</w:t>
    </w:r>
    <w:r>
      <w:rPr>
        <w:b/>
        <w:color w:val="A6A6A6" w:themeColor="background1" w:themeShade="A6"/>
        <w:sz w:val="32"/>
      </w:rPr>
      <w:t xml:space="preserve"> (updated 4/27/2015)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07"/>
    <w:rsid w:val="00013A9D"/>
    <w:rsid w:val="00020518"/>
    <w:rsid w:val="00090EAF"/>
    <w:rsid w:val="000B4D11"/>
    <w:rsid w:val="000C08A8"/>
    <w:rsid w:val="000F27BD"/>
    <w:rsid w:val="00131A5A"/>
    <w:rsid w:val="00140A79"/>
    <w:rsid w:val="001729DA"/>
    <w:rsid w:val="0020360C"/>
    <w:rsid w:val="00205B9F"/>
    <w:rsid w:val="002265BA"/>
    <w:rsid w:val="00233A62"/>
    <w:rsid w:val="00241E2E"/>
    <w:rsid w:val="00251A3F"/>
    <w:rsid w:val="002C6AB7"/>
    <w:rsid w:val="00323C23"/>
    <w:rsid w:val="00336459"/>
    <w:rsid w:val="00340835"/>
    <w:rsid w:val="00346BF1"/>
    <w:rsid w:val="0038407A"/>
    <w:rsid w:val="003A292F"/>
    <w:rsid w:val="003A344F"/>
    <w:rsid w:val="003B587C"/>
    <w:rsid w:val="003C0001"/>
    <w:rsid w:val="004001CE"/>
    <w:rsid w:val="00424E76"/>
    <w:rsid w:val="0043408E"/>
    <w:rsid w:val="00464087"/>
    <w:rsid w:val="00486F60"/>
    <w:rsid w:val="004E094C"/>
    <w:rsid w:val="0052122B"/>
    <w:rsid w:val="005657DC"/>
    <w:rsid w:val="00592D1F"/>
    <w:rsid w:val="005F5F87"/>
    <w:rsid w:val="00600309"/>
    <w:rsid w:val="006117E6"/>
    <w:rsid w:val="00626671"/>
    <w:rsid w:val="00644776"/>
    <w:rsid w:val="006522A1"/>
    <w:rsid w:val="006922C2"/>
    <w:rsid w:val="006A2F23"/>
    <w:rsid w:val="006D5F61"/>
    <w:rsid w:val="006F1E5A"/>
    <w:rsid w:val="00710313"/>
    <w:rsid w:val="00720305"/>
    <w:rsid w:val="00724FCC"/>
    <w:rsid w:val="00741A87"/>
    <w:rsid w:val="00785B17"/>
    <w:rsid w:val="00786181"/>
    <w:rsid w:val="007C0FF4"/>
    <w:rsid w:val="007F5ADB"/>
    <w:rsid w:val="007F7630"/>
    <w:rsid w:val="008504C3"/>
    <w:rsid w:val="00873116"/>
    <w:rsid w:val="00880703"/>
    <w:rsid w:val="00885062"/>
    <w:rsid w:val="0088682D"/>
    <w:rsid w:val="00890A32"/>
    <w:rsid w:val="008A2AEA"/>
    <w:rsid w:val="008E0088"/>
    <w:rsid w:val="008F6D6E"/>
    <w:rsid w:val="0092134C"/>
    <w:rsid w:val="009240A0"/>
    <w:rsid w:val="00932D55"/>
    <w:rsid w:val="009406F4"/>
    <w:rsid w:val="009B2DAF"/>
    <w:rsid w:val="009B4800"/>
    <w:rsid w:val="00A037E3"/>
    <w:rsid w:val="00A21509"/>
    <w:rsid w:val="00A27519"/>
    <w:rsid w:val="00A3533B"/>
    <w:rsid w:val="00A91286"/>
    <w:rsid w:val="00AB2AB5"/>
    <w:rsid w:val="00AD6347"/>
    <w:rsid w:val="00B00402"/>
    <w:rsid w:val="00B1329D"/>
    <w:rsid w:val="00B31DFE"/>
    <w:rsid w:val="00B5432B"/>
    <w:rsid w:val="00B75080"/>
    <w:rsid w:val="00B77591"/>
    <w:rsid w:val="00BA22C1"/>
    <w:rsid w:val="00BE6599"/>
    <w:rsid w:val="00BF5ADC"/>
    <w:rsid w:val="00C160F0"/>
    <w:rsid w:val="00C404B9"/>
    <w:rsid w:val="00C43538"/>
    <w:rsid w:val="00C51E2A"/>
    <w:rsid w:val="00C54DA3"/>
    <w:rsid w:val="00C730A1"/>
    <w:rsid w:val="00C767EA"/>
    <w:rsid w:val="00CB6589"/>
    <w:rsid w:val="00CC10D5"/>
    <w:rsid w:val="00CE2CEF"/>
    <w:rsid w:val="00CE641A"/>
    <w:rsid w:val="00D0362C"/>
    <w:rsid w:val="00D255D8"/>
    <w:rsid w:val="00D35EF8"/>
    <w:rsid w:val="00D4052A"/>
    <w:rsid w:val="00D96C07"/>
    <w:rsid w:val="00DC7702"/>
    <w:rsid w:val="00DD1664"/>
    <w:rsid w:val="00DE05B7"/>
    <w:rsid w:val="00DE4B82"/>
    <w:rsid w:val="00E42DDF"/>
    <w:rsid w:val="00EC198D"/>
    <w:rsid w:val="00F15D91"/>
    <w:rsid w:val="00F35C13"/>
    <w:rsid w:val="00F51FFF"/>
    <w:rsid w:val="00F53D4C"/>
    <w:rsid w:val="00F700C3"/>
    <w:rsid w:val="00F81BE6"/>
    <w:rsid w:val="00FB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FCC"/>
  </w:style>
  <w:style w:type="paragraph" w:styleId="Footer">
    <w:name w:val="footer"/>
    <w:basedOn w:val="Normal"/>
    <w:link w:val="FooterChar"/>
    <w:uiPriority w:val="99"/>
    <w:unhideWhenUsed/>
    <w:rsid w:val="0072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FCC"/>
  </w:style>
  <w:style w:type="paragraph" w:styleId="BalloonText">
    <w:name w:val="Balloon Text"/>
    <w:basedOn w:val="Normal"/>
    <w:link w:val="BalloonTextChar"/>
    <w:uiPriority w:val="99"/>
    <w:semiHidden/>
    <w:unhideWhenUsed/>
    <w:rsid w:val="00C73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0A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52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22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2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2A1"/>
    <w:rPr>
      <w:b/>
      <w:bCs/>
      <w:sz w:val="20"/>
      <w:szCs w:val="20"/>
    </w:rPr>
  </w:style>
  <w:style w:type="character" w:customStyle="1" w:styleId="gi">
    <w:name w:val="gi"/>
    <w:basedOn w:val="DefaultParagraphFont"/>
    <w:rsid w:val="003A292F"/>
  </w:style>
  <w:style w:type="character" w:styleId="Hyperlink">
    <w:name w:val="Hyperlink"/>
    <w:basedOn w:val="DefaultParagraphFont"/>
    <w:uiPriority w:val="99"/>
    <w:unhideWhenUsed/>
    <w:rsid w:val="008504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FCC"/>
  </w:style>
  <w:style w:type="paragraph" w:styleId="Footer">
    <w:name w:val="footer"/>
    <w:basedOn w:val="Normal"/>
    <w:link w:val="FooterChar"/>
    <w:uiPriority w:val="99"/>
    <w:unhideWhenUsed/>
    <w:rsid w:val="00724F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FCC"/>
  </w:style>
  <w:style w:type="paragraph" w:styleId="BalloonText">
    <w:name w:val="Balloon Text"/>
    <w:basedOn w:val="Normal"/>
    <w:link w:val="BalloonTextChar"/>
    <w:uiPriority w:val="99"/>
    <w:semiHidden/>
    <w:unhideWhenUsed/>
    <w:rsid w:val="00C73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0A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52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22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2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2A1"/>
    <w:rPr>
      <w:b/>
      <w:bCs/>
      <w:sz w:val="20"/>
      <w:szCs w:val="20"/>
    </w:rPr>
  </w:style>
  <w:style w:type="character" w:customStyle="1" w:styleId="gi">
    <w:name w:val="gi"/>
    <w:basedOn w:val="DefaultParagraphFont"/>
    <w:rsid w:val="003A292F"/>
  </w:style>
  <w:style w:type="character" w:styleId="Hyperlink">
    <w:name w:val="Hyperlink"/>
    <w:basedOn w:val="DefaultParagraphFont"/>
    <w:uiPriority w:val="99"/>
    <w:unhideWhenUsed/>
    <w:rsid w:val="008504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epts.washington.edu/rusclass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A72D6-7558-40FF-9390-B234C1674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4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Petrova</dc:creator>
  <cp:lastModifiedBy>Valentina Petrova</cp:lastModifiedBy>
  <cp:revision>10</cp:revision>
  <cp:lastPrinted>2015-04-29T20:50:00Z</cp:lastPrinted>
  <dcterms:created xsi:type="dcterms:W3CDTF">2015-04-27T20:15:00Z</dcterms:created>
  <dcterms:modified xsi:type="dcterms:W3CDTF">2015-04-29T20:51:00Z</dcterms:modified>
</cp:coreProperties>
</file>